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7F" w:rsidRPr="0028114D" w:rsidRDefault="0051137F" w:rsidP="00EE3A55">
      <w:pPr>
        <w:jc w:val="center"/>
        <w:rPr>
          <w:rFonts w:ascii="PT Astra Serif" w:hAnsi="PT Astra Serif"/>
          <w:b/>
          <w:sz w:val="28"/>
          <w:szCs w:val="28"/>
        </w:rPr>
      </w:pPr>
      <w:r w:rsidRPr="0028114D">
        <w:rPr>
          <w:rFonts w:ascii="PT Astra Serif" w:hAnsi="PT Astra Serif"/>
          <w:b/>
          <w:sz w:val="28"/>
          <w:szCs w:val="28"/>
        </w:rPr>
        <w:t>ОБ ИТОГАХ</w:t>
      </w:r>
    </w:p>
    <w:p w:rsidR="00EE3A55" w:rsidRPr="0028114D" w:rsidRDefault="0051137F" w:rsidP="00EE3A5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8114D">
        <w:rPr>
          <w:rFonts w:ascii="PT Astra Serif" w:hAnsi="PT Astra Serif"/>
          <w:b/>
          <w:sz w:val="28"/>
          <w:szCs w:val="28"/>
        </w:rPr>
        <w:t xml:space="preserve">проведения </w:t>
      </w:r>
      <w:r w:rsidR="00EE3A55" w:rsidRPr="0028114D">
        <w:rPr>
          <w:rFonts w:ascii="PT Astra Serif" w:hAnsi="PT Astra Serif"/>
          <w:b/>
          <w:sz w:val="28"/>
          <w:szCs w:val="28"/>
        </w:rPr>
        <w:t>онлайн-конференции</w:t>
      </w:r>
      <w:r w:rsidR="00EE3A55" w:rsidRPr="0028114D">
        <w:rPr>
          <w:rFonts w:ascii="PT Astra Serif" w:hAnsi="PT Astra Serif"/>
          <w:b/>
          <w:bCs/>
          <w:sz w:val="28"/>
          <w:szCs w:val="28"/>
        </w:rPr>
        <w:t xml:space="preserve"> «Проект как инновационный потенциал сферы физической культуры и спорта Ямала»</w:t>
      </w:r>
    </w:p>
    <w:p w:rsidR="00EE3A55" w:rsidRPr="00EE3A55" w:rsidRDefault="00EE3A55" w:rsidP="00EE3A55">
      <w:pPr>
        <w:jc w:val="center"/>
        <w:rPr>
          <w:rFonts w:ascii="PT Astra Serif" w:hAnsi="PT Astra Serif"/>
          <w:sz w:val="28"/>
          <w:szCs w:val="28"/>
        </w:rPr>
      </w:pPr>
    </w:p>
    <w:p w:rsidR="00981335" w:rsidRPr="00EE3A55" w:rsidRDefault="00981335" w:rsidP="00172439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EE3A55">
        <w:rPr>
          <w:rFonts w:ascii="PT Astra Serif" w:hAnsi="PT Astra Serif"/>
          <w:sz w:val="28"/>
          <w:szCs w:val="28"/>
        </w:rPr>
        <w:t>08 октября 2020 года состоялась онлайн-конференция «</w:t>
      </w:r>
      <w:r w:rsidRPr="00EE3A55">
        <w:rPr>
          <w:rFonts w:ascii="PT Astra Serif" w:hAnsi="PT Astra Serif"/>
          <w:bCs/>
          <w:sz w:val="28"/>
          <w:szCs w:val="28"/>
        </w:rPr>
        <w:t>Проект как инновационный потенциал сферы физической культуры и спорта Ямала</w:t>
      </w:r>
      <w:r w:rsidRPr="00EE3A55">
        <w:rPr>
          <w:rFonts w:ascii="PT Astra Serif" w:hAnsi="PT Astra Serif"/>
          <w:sz w:val="28"/>
          <w:szCs w:val="28"/>
        </w:rPr>
        <w:t>» (далее – Конференция), которая была организована ГАУ ЯНАО «Центр спортивной подготовки» совместно с экспертами из Автономного учреждения Удмуртской Республики «Центр спортивной подготовки сборных команд» и высшей школы физической культуры и спорта ФГБОУ ВО «Югорский государственный университет» по инициативе Департамента по физической культуры и спорта Яма</w:t>
      </w:r>
      <w:r w:rsidR="00C714D2">
        <w:rPr>
          <w:rFonts w:ascii="PT Astra Serif" w:hAnsi="PT Astra Serif"/>
          <w:sz w:val="28"/>
          <w:szCs w:val="28"/>
        </w:rPr>
        <w:t xml:space="preserve">ло-Ненецкого автономного округа, в рамках реализации федерального проекта «Спорт – норма жизни», регионального проекта «Спорт длинною в жизнь», а также </w:t>
      </w:r>
      <w:r w:rsidR="00914063">
        <w:rPr>
          <w:rFonts w:ascii="PT Astra Serif" w:hAnsi="PT Astra Serif"/>
          <w:sz w:val="28"/>
          <w:szCs w:val="28"/>
        </w:rPr>
        <w:t xml:space="preserve">с учетом </w:t>
      </w:r>
      <w:r w:rsidR="00950D55">
        <w:rPr>
          <w:rFonts w:ascii="PT Astra Serif" w:hAnsi="PT Astra Serif"/>
          <w:sz w:val="28"/>
          <w:szCs w:val="28"/>
        </w:rPr>
        <w:t>С</w:t>
      </w:r>
      <w:r w:rsidR="00950D55" w:rsidRPr="00C714D2">
        <w:rPr>
          <w:rFonts w:ascii="PT Astra Serif" w:hAnsi="PT Astra Serif"/>
          <w:sz w:val="28"/>
          <w:szCs w:val="28"/>
        </w:rPr>
        <w:t>тратегии</w:t>
      </w:r>
      <w:r w:rsidR="00C714D2" w:rsidRPr="00C714D2">
        <w:rPr>
          <w:rFonts w:ascii="PT Astra Serif" w:hAnsi="PT Astra Serif"/>
          <w:sz w:val="28"/>
          <w:szCs w:val="28"/>
        </w:rPr>
        <w:t xml:space="preserve"> развития физической культуры и спорта в РФ до 2030 года</w:t>
      </w:r>
      <w:r w:rsidR="00C714D2">
        <w:rPr>
          <w:rFonts w:ascii="PT Astra Serif" w:hAnsi="PT Astra Serif"/>
          <w:sz w:val="28"/>
          <w:szCs w:val="28"/>
        </w:rPr>
        <w:t xml:space="preserve">. </w:t>
      </w:r>
    </w:p>
    <w:p w:rsidR="00981335" w:rsidRPr="0051137F" w:rsidRDefault="00981335" w:rsidP="00EE3A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EE3A55">
        <w:rPr>
          <w:rFonts w:ascii="PT Astra Serif" w:hAnsi="PT Astra Serif"/>
          <w:sz w:val="28"/>
          <w:szCs w:val="28"/>
        </w:rPr>
        <w:t>В работе Конференции приняли участие представители органов исполнительной власти в сфере физической культуры и спорта автономного округа, муниципальных образований, научная общественность ВУЗов, специалисты в области физической культуры и спорта субъектов Российской Федерации (</w:t>
      </w:r>
      <w:r w:rsidR="00EE5E16" w:rsidRPr="00EE5E16">
        <w:rPr>
          <w:rFonts w:ascii="PT Astra Serif" w:hAnsi="PT Astra Serif"/>
          <w:bCs/>
          <w:sz w:val="28"/>
          <w:szCs w:val="28"/>
        </w:rPr>
        <w:t>Ханты-Мансийский автономный округ-Югра</w:t>
      </w:r>
      <w:r w:rsidRPr="00EE3A55">
        <w:rPr>
          <w:rFonts w:ascii="PT Astra Serif" w:hAnsi="PT Astra Serif"/>
          <w:sz w:val="28"/>
          <w:szCs w:val="28"/>
        </w:rPr>
        <w:t xml:space="preserve">, Удмуртская </w:t>
      </w:r>
      <w:r w:rsidR="00EB730D" w:rsidRPr="0051137F">
        <w:rPr>
          <w:rFonts w:ascii="PT Astra Serif" w:hAnsi="PT Astra Serif"/>
          <w:sz w:val="28"/>
          <w:szCs w:val="28"/>
        </w:rPr>
        <w:t>Р</w:t>
      </w:r>
      <w:r w:rsidRPr="0051137F">
        <w:rPr>
          <w:rFonts w:ascii="PT Astra Serif" w:hAnsi="PT Astra Serif"/>
          <w:sz w:val="28"/>
          <w:szCs w:val="28"/>
        </w:rPr>
        <w:t xml:space="preserve">еспублика). </w:t>
      </w:r>
    </w:p>
    <w:p w:rsidR="00981335" w:rsidRPr="0051137F" w:rsidRDefault="00981335" w:rsidP="00EE3A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Цель и задачи Конференции состояли в:</w:t>
      </w:r>
    </w:p>
    <w:p w:rsidR="00981335" w:rsidRPr="0051137F" w:rsidRDefault="00981335" w:rsidP="00EE3A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>-</w:t>
      </w:r>
      <w:r w:rsidR="00EE3A55" w:rsidRPr="0051137F">
        <w:rPr>
          <w:rFonts w:ascii="PT Astra Serif" w:hAnsi="PT Astra Serif"/>
          <w:bCs/>
          <w:sz w:val="28"/>
          <w:szCs w:val="28"/>
        </w:rPr>
        <w:t xml:space="preserve"> </w:t>
      </w:r>
      <w:r w:rsidRPr="0051137F">
        <w:rPr>
          <w:rFonts w:ascii="PT Astra Serif" w:hAnsi="PT Astra Serif"/>
          <w:bCs/>
          <w:sz w:val="28"/>
          <w:szCs w:val="28"/>
        </w:rPr>
        <w:t>представлении</w:t>
      </w:r>
      <w:r w:rsidRPr="0051137F">
        <w:rPr>
          <w:rFonts w:ascii="PT Astra Serif" w:hAnsi="PT Astra Serif"/>
          <w:sz w:val="28"/>
          <w:szCs w:val="28"/>
        </w:rPr>
        <w:t xml:space="preserve"> актуального инновационного потенциала сферы физической культуры и спорта автономного округа;</w:t>
      </w:r>
    </w:p>
    <w:p w:rsidR="00981335" w:rsidRPr="0051137F" w:rsidRDefault="00981335" w:rsidP="00EE3A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-</w:t>
      </w:r>
      <w:r w:rsidR="00EE3A55" w:rsidRPr="0051137F">
        <w:rPr>
          <w:rFonts w:ascii="PT Astra Serif" w:hAnsi="PT Astra Serif"/>
          <w:sz w:val="28"/>
          <w:szCs w:val="28"/>
        </w:rPr>
        <w:t xml:space="preserve"> </w:t>
      </w:r>
      <w:r w:rsidRPr="0051137F">
        <w:rPr>
          <w:rFonts w:ascii="PT Astra Serif" w:hAnsi="PT Astra Serif"/>
          <w:sz w:val="28"/>
          <w:szCs w:val="28"/>
        </w:rPr>
        <w:t>обмене опытом экспериментальной и инновационной деятельности в области физической культуры и спорта на Ямале;</w:t>
      </w:r>
    </w:p>
    <w:p w:rsidR="00981335" w:rsidRPr="0051137F" w:rsidRDefault="00981335" w:rsidP="00EE3A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-</w:t>
      </w:r>
      <w:r w:rsidR="00EE3A55" w:rsidRPr="0051137F">
        <w:rPr>
          <w:rFonts w:ascii="PT Astra Serif" w:hAnsi="PT Astra Serif"/>
          <w:sz w:val="28"/>
          <w:szCs w:val="28"/>
        </w:rPr>
        <w:t xml:space="preserve"> </w:t>
      </w:r>
      <w:r w:rsidRPr="0051137F">
        <w:rPr>
          <w:rFonts w:ascii="PT Astra Serif" w:hAnsi="PT Astra Serif"/>
          <w:sz w:val="28"/>
          <w:szCs w:val="28"/>
        </w:rPr>
        <w:t>выработке единых подходов к созданию условий для осуществления экспериментальной и инновационной деятельности в области физической культуры и спорта;</w:t>
      </w:r>
    </w:p>
    <w:p w:rsidR="00F65F2F" w:rsidRPr="0051137F" w:rsidRDefault="00981335" w:rsidP="00A40E7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-</w:t>
      </w:r>
      <w:r w:rsidR="00EE3A55" w:rsidRPr="0051137F">
        <w:rPr>
          <w:rFonts w:ascii="PT Astra Serif" w:hAnsi="PT Astra Serif"/>
          <w:sz w:val="28"/>
          <w:szCs w:val="28"/>
        </w:rPr>
        <w:t xml:space="preserve"> </w:t>
      </w:r>
      <w:r w:rsidRPr="0051137F">
        <w:rPr>
          <w:rFonts w:ascii="PT Astra Serif" w:hAnsi="PT Astra Serif"/>
          <w:sz w:val="28"/>
          <w:szCs w:val="28"/>
        </w:rPr>
        <w:t>формировании мотивационной и методической готовности специалистов отрасли к инновационному проектированию и внедрению лучших результатов в практику.</w:t>
      </w:r>
    </w:p>
    <w:p w:rsidR="00F65F2F" w:rsidRPr="0051137F" w:rsidRDefault="00F65F2F" w:rsidP="00A40E7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С докладом</w:t>
      </w:r>
      <w:r w:rsidR="00A40E7B" w:rsidRPr="0051137F">
        <w:rPr>
          <w:rFonts w:ascii="PT Astra Serif" w:hAnsi="PT Astra Serif"/>
          <w:sz w:val="28"/>
          <w:szCs w:val="28"/>
        </w:rPr>
        <w:t xml:space="preserve"> об условиях реализация федеральных (региональных) экспериментальных (инновационных) проектов в Удмуртской Республике выступила Васильева Евгения Владимировна, начальник отдела координации деятельности и методического обеспечения организаций Автономного </w:t>
      </w:r>
      <w:r w:rsidR="00EB730D" w:rsidRPr="0051137F">
        <w:rPr>
          <w:rFonts w:ascii="PT Astra Serif" w:hAnsi="PT Astra Serif"/>
          <w:sz w:val="28"/>
          <w:szCs w:val="28"/>
        </w:rPr>
        <w:lastRenderedPageBreak/>
        <w:t>учреждения Удмуртской Р</w:t>
      </w:r>
      <w:r w:rsidR="00A40E7B" w:rsidRPr="0051137F">
        <w:rPr>
          <w:rFonts w:ascii="PT Astra Serif" w:hAnsi="PT Astra Serif"/>
          <w:sz w:val="28"/>
          <w:szCs w:val="28"/>
        </w:rPr>
        <w:t>еспублики «Центр спортивной подготовки сборных команд».</w:t>
      </w:r>
    </w:p>
    <w:p w:rsidR="00A40E7B" w:rsidRPr="0051137F" w:rsidRDefault="00172439" w:rsidP="00A40E7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 xml:space="preserve">С </w:t>
      </w:r>
      <w:r w:rsidR="00EE5E16" w:rsidRPr="0051137F">
        <w:rPr>
          <w:rFonts w:ascii="PT Astra Serif" w:hAnsi="PT Astra Serif"/>
          <w:sz w:val="28"/>
          <w:szCs w:val="28"/>
        </w:rPr>
        <w:t>презентацией инновационных идей</w:t>
      </w:r>
      <w:r w:rsidRPr="0051137F">
        <w:rPr>
          <w:rFonts w:ascii="PT Astra Serif" w:hAnsi="PT Astra Serif"/>
          <w:sz w:val="28"/>
          <w:szCs w:val="28"/>
        </w:rPr>
        <w:t xml:space="preserve"> выступили представили физкультурно-спортивных организаций муниципальных обра</w:t>
      </w:r>
      <w:r w:rsidR="008C6205" w:rsidRPr="0051137F">
        <w:rPr>
          <w:rFonts w:ascii="PT Astra Serif" w:hAnsi="PT Astra Serif"/>
          <w:sz w:val="28"/>
          <w:szCs w:val="28"/>
        </w:rPr>
        <w:t>зований городов Ноябрьск, Надым:</w:t>
      </w:r>
    </w:p>
    <w:p w:rsidR="00914063" w:rsidRPr="0051137F" w:rsidRDefault="00914063" w:rsidP="00FA2E04">
      <w:pPr>
        <w:ind w:firstLine="851"/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FA2E04" w:rsidRPr="0051137F" w:rsidRDefault="0051137F" w:rsidP="00FA2E04">
      <w:pPr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bCs/>
          <w:i/>
          <w:sz w:val="28"/>
          <w:szCs w:val="28"/>
        </w:rPr>
        <w:t xml:space="preserve">Секция: </w:t>
      </w:r>
      <w:proofErr w:type="spellStart"/>
      <w:r w:rsidR="00FA2E04" w:rsidRPr="0051137F">
        <w:rPr>
          <w:rFonts w:ascii="PT Astra Serif" w:hAnsi="PT Astra Serif"/>
          <w:b/>
          <w:bCs/>
          <w:i/>
          <w:sz w:val="28"/>
          <w:szCs w:val="28"/>
        </w:rPr>
        <w:t>Коллабаративные</w:t>
      </w:r>
      <w:proofErr w:type="spellEnd"/>
      <w:r w:rsidR="00FA2E04" w:rsidRPr="0051137F">
        <w:rPr>
          <w:rFonts w:ascii="PT Astra Serif" w:hAnsi="PT Astra Serif"/>
          <w:b/>
          <w:bCs/>
          <w:i/>
          <w:sz w:val="28"/>
          <w:szCs w:val="28"/>
        </w:rPr>
        <w:t xml:space="preserve"> технологии в сфере физической культуры и спорта Ямала</w:t>
      </w:r>
    </w:p>
    <w:p w:rsidR="00005AF9" w:rsidRPr="0051137F" w:rsidRDefault="00DB515B" w:rsidP="00FA2E04">
      <w:pPr>
        <w:ind w:firstLine="851"/>
        <w:jc w:val="both"/>
        <w:rPr>
          <w:rFonts w:ascii="PT Astra Serif" w:hAnsi="PT Astra Serif"/>
          <w:sz w:val="28"/>
          <w:szCs w:val="28"/>
          <w:u w:val="single"/>
        </w:rPr>
      </w:pPr>
      <w:r w:rsidRPr="0051137F">
        <w:rPr>
          <w:rFonts w:ascii="PT Astra Serif" w:hAnsi="PT Astra Serif"/>
          <w:sz w:val="28"/>
          <w:szCs w:val="28"/>
        </w:rPr>
        <w:t xml:space="preserve">Инновационный компонент: </w:t>
      </w:r>
      <w:r w:rsidR="00005AF9" w:rsidRPr="0051137F">
        <w:rPr>
          <w:rFonts w:ascii="PT Astra Serif" w:hAnsi="PT Astra Serif"/>
          <w:sz w:val="28"/>
          <w:szCs w:val="28"/>
        </w:rPr>
        <w:t xml:space="preserve">Последовательное внедрение </w:t>
      </w:r>
      <w:proofErr w:type="spellStart"/>
      <w:r w:rsidR="00005AF9" w:rsidRPr="0051137F">
        <w:rPr>
          <w:rFonts w:ascii="PT Astra Serif" w:hAnsi="PT Astra Serif"/>
          <w:sz w:val="28"/>
          <w:szCs w:val="28"/>
        </w:rPr>
        <w:t>коллаборативных</w:t>
      </w:r>
      <w:proofErr w:type="spellEnd"/>
      <w:r w:rsidR="00005AF9" w:rsidRPr="0051137F">
        <w:rPr>
          <w:rFonts w:ascii="PT Astra Serif" w:hAnsi="PT Astra Serif"/>
          <w:sz w:val="28"/>
          <w:szCs w:val="28"/>
        </w:rPr>
        <w:t xml:space="preserve"> технологий, на основе интегрированных </w:t>
      </w:r>
      <w:proofErr w:type="spellStart"/>
      <w:r w:rsidR="00005AF9" w:rsidRPr="0051137F">
        <w:rPr>
          <w:rFonts w:ascii="PT Astra Serif" w:hAnsi="PT Astra Serif"/>
          <w:sz w:val="28"/>
          <w:szCs w:val="28"/>
        </w:rPr>
        <w:t>коллаборативных</w:t>
      </w:r>
      <w:proofErr w:type="spellEnd"/>
      <w:r w:rsidR="00005AF9" w:rsidRPr="0051137F">
        <w:rPr>
          <w:rFonts w:ascii="PT Astra Serif" w:hAnsi="PT Astra Serif"/>
          <w:sz w:val="28"/>
          <w:szCs w:val="28"/>
        </w:rPr>
        <w:t xml:space="preserve"> платформ. </w:t>
      </w:r>
    </w:p>
    <w:p w:rsidR="00FA2E04" w:rsidRPr="0051137F" w:rsidRDefault="00FA2E04" w:rsidP="00FA2E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 xml:space="preserve">Актуальность </w:t>
      </w:r>
      <w:r w:rsidR="00E918E8" w:rsidRPr="0051137F">
        <w:rPr>
          <w:rFonts w:ascii="PT Astra Serif" w:hAnsi="PT Astra Serif"/>
          <w:sz w:val="28"/>
          <w:szCs w:val="28"/>
        </w:rPr>
        <w:t xml:space="preserve">представленных </w:t>
      </w:r>
      <w:r w:rsidR="00AE0AB9" w:rsidRPr="0051137F">
        <w:rPr>
          <w:rFonts w:ascii="PT Astra Serif" w:hAnsi="PT Astra Serif"/>
          <w:sz w:val="28"/>
          <w:szCs w:val="28"/>
        </w:rPr>
        <w:t xml:space="preserve">инновационных </w:t>
      </w:r>
      <w:r w:rsidRPr="0051137F">
        <w:rPr>
          <w:rFonts w:ascii="PT Astra Serif" w:hAnsi="PT Astra Serif"/>
          <w:sz w:val="28"/>
          <w:szCs w:val="28"/>
        </w:rPr>
        <w:t>иде</w:t>
      </w:r>
      <w:r w:rsidR="00AE0AB9" w:rsidRPr="0051137F">
        <w:rPr>
          <w:rFonts w:ascii="PT Astra Serif" w:hAnsi="PT Astra Serif"/>
          <w:sz w:val="28"/>
          <w:szCs w:val="28"/>
        </w:rPr>
        <w:t>й</w:t>
      </w:r>
      <w:r w:rsidRPr="0051137F">
        <w:rPr>
          <w:rFonts w:ascii="PT Astra Serif" w:hAnsi="PT Astra Serif"/>
          <w:sz w:val="28"/>
          <w:szCs w:val="28"/>
        </w:rPr>
        <w:t xml:space="preserve"> состоит в том, что для успешного результата в спортивной деятельности, начиная с этапа начальной подготовки, у спортсмена должны быть хорошо развиты все двигательные и волевые качества.  </w:t>
      </w:r>
    </w:p>
    <w:p w:rsidR="00FA2E04" w:rsidRPr="0051137F" w:rsidRDefault="00FA2E04" w:rsidP="00FA2E0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Любой тренер в процессе длительной работы сталкивается с так называемом синдромом стагнации, когда в его методике не хватает разнообразия, новизны. Это ощущают и воспитанники, что выражается в латентной или выраженной потере интереса к тренировкам и, что еще более важно, в снижении результативности. Очень полезно и эффективно в таком случае разнообразить тренировочный процесс, привнести в него, на первый взгляд, не совместимые с основным видом спорта элементы. Казалось бы, что может быть общего между фитнес-аэробикой и спортивной борьбой? С одной стороны, по преимуществу девичий вид спорта и силовая, сугубо мужская спортивная борьба? Именно на эффекте новизны и парадокса основан инновационный проект «Спортивное содружество».</w:t>
      </w:r>
    </w:p>
    <w:p w:rsidR="0051137F" w:rsidRDefault="00FA2E04" w:rsidP="0041240D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Опыт применения метода совмещенного обучения и метода изменения условий усложнения применяется тренерами МБУ «СШ «Витязь» и уже дает свой результат – предметная подготовка спортсменок поднялась на более высокий уровень.</w:t>
      </w:r>
    </w:p>
    <w:p w:rsidR="0041240D" w:rsidRPr="0041240D" w:rsidRDefault="0041240D" w:rsidP="0041240D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FA2E04" w:rsidRPr="0051137F" w:rsidRDefault="0051137F" w:rsidP="00FA2E04">
      <w:pPr>
        <w:jc w:val="center"/>
        <w:rPr>
          <w:rFonts w:ascii="PT Astra Serif" w:hAnsi="PT Astra Serif"/>
          <w:b/>
          <w:bCs/>
          <w:i/>
          <w:sz w:val="28"/>
          <w:szCs w:val="28"/>
        </w:rPr>
      </w:pPr>
      <w:r>
        <w:rPr>
          <w:rFonts w:ascii="PT Astra Serif" w:hAnsi="PT Astra Serif"/>
          <w:b/>
          <w:bCs/>
          <w:i/>
          <w:sz w:val="28"/>
          <w:szCs w:val="28"/>
        </w:rPr>
        <w:t xml:space="preserve">Секция: </w:t>
      </w:r>
      <w:r w:rsidR="00FA2E04" w:rsidRPr="0051137F">
        <w:rPr>
          <w:rFonts w:ascii="PT Astra Serif" w:hAnsi="PT Astra Serif"/>
          <w:b/>
          <w:bCs/>
          <w:i/>
          <w:sz w:val="28"/>
          <w:szCs w:val="28"/>
        </w:rPr>
        <w:t>Оптимизация активности люд</w:t>
      </w:r>
      <w:r w:rsidR="008F33AD" w:rsidRPr="0051137F">
        <w:rPr>
          <w:rFonts w:ascii="PT Astra Serif" w:hAnsi="PT Astra Serif"/>
          <w:b/>
          <w:bCs/>
          <w:i/>
          <w:sz w:val="28"/>
          <w:szCs w:val="28"/>
        </w:rPr>
        <w:t>ей старшего и пожилого возраста</w:t>
      </w:r>
    </w:p>
    <w:p w:rsidR="00D44C37" w:rsidRPr="0051137F" w:rsidRDefault="00080944" w:rsidP="0041240D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Инновационный компонент: </w:t>
      </w:r>
      <w:r w:rsidR="00E918E8" w:rsidRPr="0051137F">
        <w:rPr>
          <w:rFonts w:ascii="PT Astra Serif" w:hAnsi="PT Astra Serif"/>
          <w:bCs/>
          <w:sz w:val="28"/>
          <w:szCs w:val="28"/>
          <w:u w:val="single"/>
        </w:rPr>
        <w:t xml:space="preserve">Механизм </w:t>
      </w:r>
      <w:r w:rsidR="0041240D" w:rsidRPr="0051137F">
        <w:rPr>
          <w:rFonts w:ascii="PT Astra Serif" w:hAnsi="PT Astra Serif"/>
          <w:bCs/>
          <w:sz w:val="28"/>
          <w:szCs w:val="28"/>
          <w:u w:val="single"/>
        </w:rPr>
        <w:t>индивидуализации</w:t>
      </w:r>
      <w:r w:rsidR="0041240D" w:rsidRPr="0051137F">
        <w:rPr>
          <w:rFonts w:ascii="PT Astra Serif" w:hAnsi="PT Astra Serif"/>
          <w:bCs/>
          <w:sz w:val="28"/>
          <w:szCs w:val="28"/>
        </w:rPr>
        <w:t xml:space="preserve"> </w:t>
      </w:r>
      <w:r w:rsidR="0041240D">
        <w:rPr>
          <w:rFonts w:ascii="PT Astra Serif" w:hAnsi="PT Astra Serif"/>
          <w:bCs/>
          <w:sz w:val="28"/>
          <w:szCs w:val="28"/>
        </w:rPr>
        <w:t xml:space="preserve">- </w:t>
      </w:r>
      <w:r w:rsidR="00E918E8" w:rsidRPr="0051137F">
        <w:rPr>
          <w:rFonts w:ascii="PT Astra Serif" w:hAnsi="PT Astra Serif"/>
          <w:bCs/>
          <w:sz w:val="28"/>
          <w:szCs w:val="28"/>
        </w:rPr>
        <w:t xml:space="preserve">Центр спортивных мероприятиях и физкультурно-массовой работы г. Ноябрьск представил проект «Второе дыхание». В рамках проекта осуществляется </w:t>
      </w:r>
      <w:r w:rsidR="00E918E8" w:rsidRPr="0051137F">
        <w:rPr>
          <w:rFonts w:ascii="PT Astra Serif" w:hAnsi="PT Astra Serif"/>
          <w:bCs/>
          <w:sz w:val="28"/>
          <w:szCs w:val="28"/>
        </w:rPr>
        <w:lastRenderedPageBreak/>
        <w:t>индивидуальное, комплексное сопровождение участников, через погружение различные виды деятельности с учетом состояние здоровья.</w:t>
      </w:r>
    </w:p>
    <w:p w:rsidR="00E918E8" w:rsidRPr="0051137F" w:rsidRDefault="00D44C37" w:rsidP="00E918E8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>Индивидуализация физкультурно-спортивного процесса может осуществляться с учетом критериев здоровья занимающихся.</w:t>
      </w:r>
      <w:r w:rsidR="00E918E8" w:rsidRPr="0051137F">
        <w:rPr>
          <w:rFonts w:ascii="PT Astra Serif" w:hAnsi="PT Astra Serif"/>
          <w:bCs/>
          <w:sz w:val="28"/>
          <w:szCs w:val="28"/>
        </w:rPr>
        <w:t xml:space="preserve"> </w:t>
      </w:r>
    </w:p>
    <w:p w:rsidR="00D44C37" w:rsidRPr="0041240D" w:rsidRDefault="00D44C37" w:rsidP="00E918E8">
      <w:pPr>
        <w:ind w:firstLine="851"/>
        <w:jc w:val="both"/>
        <w:rPr>
          <w:rFonts w:ascii="PT Astra Serif" w:hAnsi="PT Astra Serif"/>
          <w:sz w:val="28"/>
          <w:szCs w:val="28"/>
          <w:u w:val="single"/>
        </w:rPr>
      </w:pPr>
    </w:p>
    <w:p w:rsidR="00080944" w:rsidRPr="0051137F" w:rsidRDefault="00080944" w:rsidP="0041240D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Инновационный компонент: </w:t>
      </w:r>
      <w:r w:rsidRPr="0051137F">
        <w:rPr>
          <w:rFonts w:ascii="PT Astra Serif" w:hAnsi="PT Astra Serif"/>
          <w:bCs/>
          <w:sz w:val="28"/>
          <w:szCs w:val="28"/>
          <w:u w:val="single"/>
        </w:rPr>
        <w:t xml:space="preserve">Синергизм в </w:t>
      </w:r>
      <w:r w:rsidR="0041240D">
        <w:rPr>
          <w:rFonts w:ascii="PT Astra Serif" w:hAnsi="PT Astra Serif"/>
          <w:bCs/>
          <w:sz w:val="28"/>
          <w:szCs w:val="28"/>
          <w:u w:val="single"/>
        </w:rPr>
        <w:t>оздоровительной работе</w:t>
      </w:r>
      <w:r w:rsidR="0041240D">
        <w:rPr>
          <w:rFonts w:ascii="PT Astra Serif" w:hAnsi="PT Astra Serif"/>
          <w:bCs/>
          <w:sz w:val="28"/>
          <w:szCs w:val="28"/>
        </w:rPr>
        <w:t xml:space="preserve"> - </w:t>
      </w:r>
      <w:r w:rsidR="00E918E8" w:rsidRPr="0051137F">
        <w:rPr>
          <w:rFonts w:ascii="PT Astra Serif" w:hAnsi="PT Astra Serif"/>
          <w:bCs/>
          <w:sz w:val="28"/>
          <w:szCs w:val="28"/>
        </w:rPr>
        <w:t xml:space="preserve">МАУ «ФОКЗ» г. Ноябрьск </w:t>
      </w:r>
      <w:r w:rsidR="008F33AD" w:rsidRPr="0051137F">
        <w:rPr>
          <w:rFonts w:ascii="PT Astra Serif" w:hAnsi="PT Astra Serif"/>
          <w:bCs/>
          <w:sz w:val="28"/>
          <w:szCs w:val="28"/>
        </w:rPr>
        <w:t>реализуе</w:t>
      </w:r>
      <w:r w:rsidR="00E918E8" w:rsidRPr="0051137F">
        <w:rPr>
          <w:rFonts w:ascii="PT Astra Serif" w:hAnsi="PT Astra Serif"/>
          <w:bCs/>
          <w:sz w:val="28"/>
          <w:szCs w:val="28"/>
        </w:rPr>
        <w:t>т</w:t>
      </w:r>
      <w:r w:rsidR="00FA2E04" w:rsidRPr="0051137F">
        <w:rPr>
          <w:rFonts w:ascii="PT Astra Serif" w:hAnsi="PT Astra Serif"/>
          <w:bCs/>
          <w:sz w:val="28"/>
          <w:szCs w:val="28"/>
        </w:rPr>
        <w:t xml:space="preserve"> </w:t>
      </w:r>
      <w:r w:rsidR="00E918E8" w:rsidRPr="0051137F">
        <w:rPr>
          <w:rFonts w:ascii="PT Astra Serif" w:hAnsi="PT Astra Serif"/>
          <w:bCs/>
          <w:sz w:val="28"/>
          <w:szCs w:val="28"/>
        </w:rPr>
        <w:t>проект</w:t>
      </w:r>
      <w:r w:rsidR="008F33AD" w:rsidRPr="0051137F">
        <w:rPr>
          <w:rFonts w:ascii="PT Astra Serif" w:hAnsi="PT Astra Serif"/>
          <w:bCs/>
          <w:sz w:val="28"/>
          <w:szCs w:val="28"/>
        </w:rPr>
        <w:t xml:space="preserve"> </w:t>
      </w:r>
      <w:r w:rsidR="00E918E8" w:rsidRPr="0051137F">
        <w:rPr>
          <w:rFonts w:ascii="PT Astra Serif" w:hAnsi="PT Astra Serif"/>
          <w:bCs/>
          <w:sz w:val="28"/>
          <w:szCs w:val="28"/>
        </w:rPr>
        <w:t xml:space="preserve">«Тропа здоровья» в рамках которого </w:t>
      </w:r>
      <w:r w:rsidR="00FA2E04" w:rsidRPr="0051137F">
        <w:rPr>
          <w:rFonts w:ascii="PT Astra Serif" w:hAnsi="PT Astra Serif"/>
          <w:bCs/>
          <w:sz w:val="28"/>
          <w:szCs w:val="28"/>
        </w:rPr>
        <w:t>будут проведены мастер-классы, лекции, мероприятия, которые привлекут в занятия активными видами деятельности не менее 300 жителей среднего и старшего возраста. Люди научатся технически правильно ходить, увидят результат от занятий, который проявляется в улучшении физического и психического здоровья и других показателях, вольются в сообщество любителей ходьбы и станут социально-активными, что поможет самореализации личности, поможет закрыть тот вакуум, который образовался в результате выхода на пенсию.</w:t>
      </w:r>
    </w:p>
    <w:p w:rsidR="00D44C37" w:rsidRPr="0051137F" w:rsidRDefault="00D44C37" w:rsidP="00D44C37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>В данном проекте используется синергетический подход, заключающийся в выявлении возможностей объединения, кооперации и самоорганизации элементов систем с целью получения гораздо большего, чем при традиционных подходах, результирующего эффекта.</w:t>
      </w:r>
    </w:p>
    <w:p w:rsidR="00D44C37" w:rsidRPr="0051137F" w:rsidRDefault="00D44C37" w:rsidP="00D44C37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>Принципиальное отличие синергетического подхода от классического - в выявлении фундаментальной роли самоорганизации в нелинейных динамических системах.</w:t>
      </w:r>
    </w:p>
    <w:p w:rsidR="00D44C37" w:rsidRPr="0051137F" w:rsidRDefault="00D44C37" w:rsidP="00080944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</w:p>
    <w:p w:rsidR="00080944" w:rsidRPr="0051137F" w:rsidRDefault="00080944" w:rsidP="0041240D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Инновационный компонент: </w:t>
      </w:r>
      <w:r w:rsidR="00E918E8" w:rsidRPr="0051137F">
        <w:rPr>
          <w:rFonts w:ascii="PT Astra Serif" w:hAnsi="PT Astra Serif"/>
          <w:bCs/>
          <w:sz w:val="28"/>
          <w:szCs w:val="28"/>
          <w:u w:val="single"/>
        </w:rPr>
        <w:t>Проектное конструирование</w:t>
      </w:r>
      <w:r w:rsidR="0041240D" w:rsidRPr="0041240D">
        <w:rPr>
          <w:rFonts w:ascii="PT Astra Serif" w:hAnsi="PT Astra Serif"/>
          <w:bCs/>
          <w:sz w:val="28"/>
          <w:szCs w:val="28"/>
        </w:rPr>
        <w:t xml:space="preserve"> - </w:t>
      </w:r>
      <w:r w:rsidRPr="0041240D">
        <w:rPr>
          <w:rFonts w:ascii="PT Astra Serif" w:hAnsi="PT Astra Serif"/>
          <w:bCs/>
          <w:sz w:val="28"/>
          <w:szCs w:val="28"/>
        </w:rPr>
        <w:t>Пр</w:t>
      </w:r>
      <w:r w:rsidRPr="0051137F">
        <w:rPr>
          <w:rFonts w:ascii="PT Astra Serif" w:hAnsi="PT Astra Serif"/>
          <w:bCs/>
          <w:sz w:val="28"/>
          <w:szCs w:val="28"/>
        </w:rPr>
        <w:t xml:space="preserve">оект активного долголетия средствами физической культуры и спорта «Какие наши годы!» Авторский коллектив Муниципального бюджетного учреждения физической культуры «Спортивно-оздоровительный комплекс «Олимп». </w:t>
      </w:r>
    </w:p>
    <w:p w:rsidR="00E918E8" w:rsidRPr="0051137F" w:rsidRDefault="00080944" w:rsidP="00080944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Участникам экспериментальной группы предлагаются для всестороннего физического развития занятия различными видами активности (плавание или </w:t>
      </w:r>
      <w:proofErr w:type="spellStart"/>
      <w:r w:rsidRPr="0051137F">
        <w:rPr>
          <w:rFonts w:ascii="PT Astra Serif" w:hAnsi="PT Astra Serif"/>
          <w:bCs/>
          <w:sz w:val="28"/>
          <w:szCs w:val="28"/>
        </w:rPr>
        <w:t>аквааэробика</w:t>
      </w:r>
      <w:proofErr w:type="spellEnd"/>
      <w:r w:rsidRPr="0051137F">
        <w:rPr>
          <w:rFonts w:ascii="PT Astra Serif" w:hAnsi="PT Astra Serif"/>
          <w:bCs/>
          <w:sz w:val="28"/>
          <w:szCs w:val="28"/>
        </w:rPr>
        <w:t>, йога или лечебная гимнастика, скандинавская ходьба, бадминтон). Кроме этого, участники проекта «Какие наши годы!» получают консультации медиков, которые ведут системный мониторинг состояния их здоровья, дают групповые и индивидуальные рекомендации по физическим нагрузкам, правильному питанию и т.д.</w:t>
      </w:r>
    </w:p>
    <w:p w:rsidR="00914063" w:rsidRDefault="003C0043" w:rsidP="0041240D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Данная работа выстраивается на основе конструирования физкультурно-спортивных технологий, как проектной части </w:t>
      </w:r>
      <w:r w:rsidRPr="0051137F">
        <w:rPr>
          <w:rFonts w:ascii="PT Astra Serif" w:hAnsi="PT Astra Serif"/>
          <w:bCs/>
          <w:sz w:val="28"/>
          <w:szCs w:val="28"/>
        </w:rPr>
        <w:lastRenderedPageBreak/>
        <w:t>методологической деятельности и основывается на знаниях различный типов, такие как: практико-методические, конструкторско-технические, научные.</w:t>
      </w:r>
    </w:p>
    <w:p w:rsidR="0041240D" w:rsidRPr="0041240D" w:rsidRDefault="0041240D" w:rsidP="0041240D">
      <w:pPr>
        <w:ind w:firstLine="851"/>
        <w:jc w:val="both"/>
        <w:rPr>
          <w:rFonts w:ascii="PT Astra Serif" w:hAnsi="PT Astra Serif"/>
          <w:bCs/>
          <w:sz w:val="28"/>
          <w:szCs w:val="28"/>
        </w:rPr>
      </w:pPr>
    </w:p>
    <w:p w:rsidR="0051137F" w:rsidRPr="0041240D" w:rsidRDefault="0051137F" w:rsidP="0041240D">
      <w:pPr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bCs/>
          <w:i/>
          <w:sz w:val="28"/>
          <w:szCs w:val="28"/>
        </w:rPr>
        <w:t xml:space="preserve">Секция: </w:t>
      </w:r>
      <w:r w:rsidR="00AE0AB9" w:rsidRPr="0051137F">
        <w:rPr>
          <w:rFonts w:ascii="PT Astra Serif" w:hAnsi="PT Astra Serif"/>
          <w:b/>
          <w:bCs/>
          <w:i/>
          <w:sz w:val="28"/>
          <w:szCs w:val="28"/>
        </w:rPr>
        <w:t xml:space="preserve">Использование </w:t>
      </w:r>
      <w:r w:rsidR="00AE0AB9" w:rsidRPr="0051137F">
        <w:rPr>
          <w:rFonts w:ascii="PT Astra Serif" w:hAnsi="PT Astra Serif"/>
          <w:b/>
          <w:bCs/>
          <w:i/>
          <w:sz w:val="28"/>
          <w:szCs w:val="28"/>
          <w:lang w:val="en-US"/>
        </w:rPr>
        <w:t>IT</w:t>
      </w:r>
      <w:r w:rsidR="00AE0AB9" w:rsidRPr="0051137F">
        <w:rPr>
          <w:rFonts w:ascii="PT Astra Serif" w:hAnsi="PT Astra Serif"/>
          <w:b/>
          <w:bCs/>
          <w:i/>
          <w:sz w:val="28"/>
          <w:szCs w:val="28"/>
        </w:rPr>
        <w:t xml:space="preserve"> – технологий в тренировочном процессе</w:t>
      </w:r>
    </w:p>
    <w:p w:rsidR="00DB515B" w:rsidRPr="0051137F" w:rsidRDefault="00DB515B" w:rsidP="00950D55">
      <w:pPr>
        <w:ind w:firstLine="851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Инновационный механизм: </w:t>
      </w:r>
      <w:r w:rsidRPr="0051137F">
        <w:rPr>
          <w:rFonts w:ascii="PT Astra Serif" w:hAnsi="PT Astra Serif"/>
          <w:bCs/>
          <w:sz w:val="28"/>
          <w:szCs w:val="28"/>
          <w:u w:val="single"/>
        </w:rPr>
        <w:t>Автоматизированн</w:t>
      </w:r>
      <w:r w:rsidR="00EB117A" w:rsidRPr="0051137F">
        <w:rPr>
          <w:rFonts w:ascii="PT Astra Serif" w:hAnsi="PT Astra Serif"/>
          <w:bCs/>
          <w:sz w:val="28"/>
          <w:szCs w:val="28"/>
          <w:u w:val="single"/>
        </w:rPr>
        <w:t>ы</w:t>
      </w:r>
      <w:r w:rsidRPr="0051137F">
        <w:rPr>
          <w:rFonts w:ascii="PT Astra Serif" w:hAnsi="PT Astra Serif"/>
          <w:bCs/>
          <w:sz w:val="28"/>
          <w:szCs w:val="28"/>
          <w:u w:val="single"/>
        </w:rPr>
        <w:t>й и информационный способ внедрения в тренировочный процесс путем использования АИС «</w:t>
      </w:r>
      <w:r w:rsidRPr="0051137F">
        <w:rPr>
          <w:rFonts w:ascii="PT Astra Serif" w:hAnsi="PT Astra Serif"/>
          <w:bCs/>
          <w:sz w:val="28"/>
          <w:szCs w:val="28"/>
          <w:u w:val="single"/>
          <w:lang w:val="en-US"/>
        </w:rPr>
        <w:t>LSPORT</w:t>
      </w:r>
      <w:r w:rsidRPr="0051137F">
        <w:rPr>
          <w:rFonts w:ascii="PT Astra Serif" w:hAnsi="PT Astra Serif"/>
          <w:bCs/>
          <w:sz w:val="28"/>
          <w:szCs w:val="28"/>
          <w:u w:val="single"/>
        </w:rPr>
        <w:t>»</w:t>
      </w:r>
    </w:p>
    <w:p w:rsidR="00950D55" w:rsidRPr="0051137F" w:rsidRDefault="007B0FFE" w:rsidP="00950D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bCs/>
          <w:sz w:val="28"/>
          <w:szCs w:val="28"/>
        </w:rPr>
        <w:t xml:space="preserve">Развитие цифровых технологий находит отражение в спортивной индустрии. </w:t>
      </w:r>
      <w:r w:rsidR="001B49CD" w:rsidRPr="0051137F">
        <w:rPr>
          <w:rFonts w:ascii="PT Astra Serif" w:hAnsi="PT Astra Serif"/>
          <w:bCs/>
          <w:sz w:val="28"/>
          <w:szCs w:val="28"/>
          <w:lang w:val="en-US"/>
        </w:rPr>
        <w:t>IT</w:t>
      </w:r>
      <w:r w:rsidR="001B49CD" w:rsidRPr="0051137F">
        <w:rPr>
          <w:rFonts w:ascii="PT Astra Serif" w:hAnsi="PT Astra Serif"/>
          <w:bCs/>
          <w:sz w:val="28"/>
          <w:szCs w:val="28"/>
        </w:rPr>
        <w:t>-</w:t>
      </w:r>
      <w:r w:rsidRPr="0051137F">
        <w:rPr>
          <w:rFonts w:ascii="PT Astra Serif" w:hAnsi="PT Astra Serif"/>
          <w:bCs/>
          <w:sz w:val="28"/>
          <w:szCs w:val="28"/>
        </w:rPr>
        <w:t>Технологии помогают спортсменам, тренерам и используются на тренировках и в подготовке спортсменов к соревнованиям, и для выполнения многих других целей.</w:t>
      </w:r>
    </w:p>
    <w:p w:rsidR="005F7B54" w:rsidRPr="0051137F" w:rsidRDefault="00A40E7B" w:rsidP="005F7B5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>«Онлайн-школ</w:t>
      </w:r>
      <w:r w:rsidR="005F7B54" w:rsidRPr="0051137F">
        <w:rPr>
          <w:rFonts w:ascii="PT Astra Serif" w:hAnsi="PT Astra Serif"/>
          <w:sz w:val="28"/>
          <w:szCs w:val="28"/>
        </w:rPr>
        <w:t>а</w:t>
      </w:r>
      <w:r w:rsidRPr="0051137F">
        <w:rPr>
          <w:rFonts w:ascii="PT Astra Serif" w:hAnsi="PT Astra Serif"/>
          <w:sz w:val="28"/>
          <w:szCs w:val="28"/>
        </w:rPr>
        <w:t xml:space="preserve"> «Арктур» </w:t>
      </w:r>
      <w:r w:rsidR="005F7B54" w:rsidRPr="0051137F">
        <w:rPr>
          <w:rFonts w:ascii="PT Astra Serif" w:hAnsi="PT Astra Serif"/>
          <w:sz w:val="28"/>
          <w:szCs w:val="28"/>
        </w:rPr>
        <w:t xml:space="preserve">создана </w:t>
      </w:r>
      <w:r w:rsidRPr="0051137F">
        <w:rPr>
          <w:rFonts w:ascii="PT Astra Serif" w:hAnsi="PT Astra Serif"/>
          <w:sz w:val="28"/>
          <w:szCs w:val="28"/>
        </w:rPr>
        <w:t xml:space="preserve">на базе </w:t>
      </w:r>
      <w:r w:rsidR="006236C9" w:rsidRPr="0051137F">
        <w:rPr>
          <w:rFonts w:ascii="PT Astra Serif" w:hAnsi="PT Astra Serif"/>
          <w:sz w:val="28"/>
          <w:szCs w:val="28"/>
        </w:rPr>
        <w:t>Спортивной школы «Арктур» г. Надым и</w:t>
      </w:r>
      <w:r w:rsidR="005F7B54" w:rsidRPr="0051137F">
        <w:rPr>
          <w:rFonts w:ascii="PT Astra Serif" w:hAnsi="PT Astra Serif"/>
          <w:sz w:val="28"/>
          <w:szCs w:val="28"/>
        </w:rPr>
        <w:t xml:space="preserve"> предусматривает дистанционный способ обучения, что </w:t>
      </w:r>
      <w:r w:rsidR="006236C9" w:rsidRPr="0051137F">
        <w:rPr>
          <w:rFonts w:ascii="PT Astra Serif" w:hAnsi="PT Astra Serif"/>
          <w:sz w:val="28"/>
          <w:szCs w:val="28"/>
        </w:rPr>
        <w:t>позволит</w:t>
      </w:r>
      <w:r w:rsidR="005F7B54" w:rsidRPr="0051137F">
        <w:rPr>
          <w:rFonts w:ascii="PT Astra Serif" w:hAnsi="PT Astra Serif"/>
          <w:sz w:val="28"/>
          <w:szCs w:val="28"/>
        </w:rPr>
        <w:t xml:space="preserve"> </w:t>
      </w:r>
      <w:r w:rsidR="006236C9" w:rsidRPr="0051137F">
        <w:rPr>
          <w:rFonts w:ascii="PT Astra Serif" w:hAnsi="PT Astra Serif"/>
          <w:sz w:val="28"/>
          <w:szCs w:val="28"/>
        </w:rPr>
        <w:t>заполнить</w:t>
      </w:r>
      <w:r w:rsidR="005F7B54" w:rsidRPr="0051137F">
        <w:rPr>
          <w:rFonts w:ascii="PT Astra Serif" w:hAnsi="PT Astra Serif"/>
          <w:sz w:val="28"/>
          <w:szCs w:val="28"/>
        </w:rPr>
        <w:t xml:space="preserve"> пробел</w:t>
      </w:r>
      <w:r w:rsidR="006236C9" w:rsidRPr="0051137F">
        <w:rPr>
          <w:rFonts w:ascii="PT Astra Serif" w:hAnsi="PT Astra Serif"/>
          <w:sz w:val="28"/>
          <w:szCs w:val="28"/>
        </w:rPr>
        <w:t>ы</w:t>
      </w:r>
      <w:r w:rsidR="005F7B54" w:rsidRPr="0051137F">
        <w:rPr>
          <w:rFonts w:ascii="PT Astra Serif" w:hAnsi="PT Astra Serif"/>
          <w:sz w:val="28"/>
          <w:szCs w:val="28"/>
        </w:rPr>
        <w:t xml:space="preserve"> в тренировочном процессе, при введении карантинных мероприятий, </w:t>
      </w:r>
      <w:r w:rsidR="006236C9" w:rsidRPr="0051137F">
        <w:rPr>
          <w:rFonts w:ascii="PT Astra Serif" w:hAnsi="PT Astra Serif"/>
          <w:sz w:val="28"/>
          <w:szCs w:val="28"/>
        </w:rPr>
        <w:t>актированных</w:t>
      </w:r>
      <w:r w:rsidR="005F7B54" w:rsidRPr="0051137F">
        <w:rPr>
          <w:rFonts w:ascii="PT Astra Serif" w:hAnsi="PT Astra Serif"/>
          <w:sz w:val="28"/>
          <w:szCs w:val="28"/>
        </w:rPr>
        <w:t xml:space="preserve"> дней, отпуска занимающихся. </w:t>
      </w:r>
    </w:p>
    <w:p w:rsidR="00A40E7B" w:rsidRPr="0051137F" w:rsidRDefault="006236C9" w:rsidP="006236C9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 xml:space="preserve">Тренировочные занятия записываются на видео и размещаются в </w:t>
      </w:r>
      <w:r w:rsidR="00AE0AB9" w:rsidRPr="0051137F">
        <w:rPr>
          <w:rFonts w:ascii="PT Astra Serif" w:hAnsi="PT Astra Serif"/>
          <w:sz w:val="28"/>
          <w:szCs w:val="28"/>
          <w:lang w:val="en-US"/>
        </w:rPr>
        <w:t>YouTube</w:t>
      </w:r>
      <w:r w:rsidR="00A40E7B" w:rsidRPr="0051137F">
        <w:rPr>
          <w:rFonts w:ascii="PT Astra Serif" w:hAnsi="PT Astra Serif"/>
          <w:sz w:val="28"/>
          <w:szCs w:val="28"/>
        </w:rPr>
        <w:t>.</w:t>
      </w:r>
    </w:p>
    <w:p w:rsidR="006236C9" w:rsidRPr="0051137F" w:rsidRDefault="00AE0AB9" w:rsidP="006236C9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51137F">
        <w:rPr>
          <w:rFonts w:ascii="PT Astra Serif" w:hAnsi="PT Astra Serif"/>
          <w:sz w:val="28"/>
          <w:szCs w:val="28"/>
        </w:rPr>
        <w:t xml:space="preserve">Суть идеи </w:t>
      </w:r>
      <w:r w:rsidR="007B0FFE" w:rsidRPr="0051137F">
        <w:rPr>
          <w:rFonts w:ascii="PT Astra Serif" w:hAnsi="PT Astra Serif"/>
          <w:sz w:val="28"/>
          <w:szCs w:val="28"/>
        </w:rPr>
        <w:t xml:space="preserve">Центра развития физической культуры и спорта» (г. Надым) </w:t>
      </w:r>
      <w:r w:rsidRPr="0051137F">
        <w:rPr>
          <w:rFonts w:ascii="PT Astra Serif" w:hAnsi="PT Astra Serif"/>
          <w:sz w:val="28"/>
          <w:szCs w:val="28"/>
        </w:rPr>
        <w:t>– вовлечение населения в систематические занятия спортом через популяризацию ВФСК «ГТО» как исторически основополагающей физкультурной программы, направленной на патриотическое воспитание молодежи</w:t>
      </w:r>
      <w:r w:rsidR="007B0FFE" w:rsidRPr="0051137F">
        <w:rPr>
          <w:rFonts w:ascii="PT Astra Serif" w:hAnsi="PT Astra Serif"/>
          <w:sz w:val="28"/>
          <w:szCs w:val="28"/>
        </w:rPr>
        <w:t>.</w:t>
      </w:r>
    </w:p>
    <w:p w:rsidR="0041240D" w:rsidRDefault="0041240D" w:rsidP="0051137F">
      <w:pPr>
        <w:jc w:val="center"/>
        <w:rPr>
          <w:rFonts w:ascii="PT Astra Serif" w:hAnsi="PT Astra Serif"/>
          <w:i/>
          <w:sz w:val="28"/>
          <w:szCs w:val="28"/>
        </w:rPr>
      </w:pPr>
    </w:p>
    <w:p w:rsidR="0041240D" w:rsidRDefault="0041240D" w:rsidP="0051137F">
      <w:pPr>
        <w:jc w:val="center"/>
        <w:rPr>
          <w:rFonts w:ascii="PT Astra Serif" w:hAnsi="PT Astra Serif"/>
          <w:i/>
          <w:sz w:val="28"/>
          <w:szCs w:val="28"/>
        </w:rPr>
      </w:pPr>
    </w:p>
    <w:p w:rsidR="0041240D" w:rsidRDefault="0041240D" w:rsidP="0051137F">
      <w:pPr>
        <w:jc w:val="center"/>
        <w:rPr>
          <w:rFonts w:ascii="PT Astra Serif" w:hAnsi="PT Astra Serif"/>
          <w:i/>
          <w:sz w:val="28"/>
          <w:szCs w:val="28"/>
        </w:rPr>
      </w:pPr>
    </w:p>
    <w:p w:rsidR="0041240D" w:rsidRDefault="0041240D" w:rsidP="0051137F">
      <w:pPr>
        <w:jc w:val="center"/>
        <w:rPr>
          <w:rFonts w:ascii="PT Astra Serif" w:hAnsi="PT Astra Serif"/>
          <w:b/>
          <w:sz w:val="32"/>
          <w:szCs w:val="32"/>
        </w:rPr>
      </w:pPr>
    </w:p>
    <w:p w:rsidR="0041240D" w:rsidRDefault="0041240D" w:rsidP="0051137F">
      <w:pPr>
        <w:jc w:val="center"/>
        <w:rPr>
          <w:rFonts w:ascii="PT Astra Serif" w:hAnsi="PT Astra Serif"/>
          <w:b/>
          <w:sz w:val="32"/>
          <w:szCs w:val="32"/>
        </w:rPr>
      </w:pPr>
    </w:p>
    <w:p w:rsidR="0041240D" w:rsidRDefault="0041240D" w:rsidP="0051137F">
      <w:pPr>
        <w:jc w:val="center"/>
        <w:rPr>
          <w:rFonts w:ascii="PT Astra Serif" w:hAnsi="PT Astra Serif"/>
          <w:b/>
          <w:sz w:val="32"/>
          <w:szCs w:val="32"/>
        </w:rPr>
      </w:pPr>
    </w:p>
    <w:p w:rsidR="0041240D" w:rsidRDefault="0041240D" w:rsidP="0051137F">
      <w:pPr>
        <w:jc w:val="center"/>
        <w:rPr>
          <w:rFonts w:ascii="PT Astra Serif" w:hAnsi="PT Astra Serif"/>
          <w:b/>
          <w:sz w:val="32"/>
          <w:szCs w:val="32"/>
        </w:rPr>
      </w:pPr>
    </w:p>
    <w:p w:rsidR="0041240D" w:rsidRDefault="0041240D" w:rsidP="0051137F">
      <w:pPr>
        <w:jc w:val="center"/>
        <w:rPr>
          <w:rFonts w:ascii="PT Astra Serif" w:hAnsi="PT Astra Serif"/>
          <w:b/>
          <w:sz w:val="32"/>
          <w:szCs w:val="32"/>
        </w:rPr>
      </w:pPr>
    </w:p>
    <w:p w:rsidR="0041240D" w:rsidRDefault="0041240D" w:rsidP="0041240D">
      <w:pPr>
        <w:jc w:val="right"/>
        <w:rPr>
          <w:rFonts w:ascii="PT Astra Serif" w:hAnsi="PT Astra Serif"/>
          <w:b/>
          <w:sz w:val="32"/>
          <w:szCs w:val="32"/>
        </w:rPr>
      </w:pPr>
    </w:p>
    <w:p w:rsidR="0041240D" w:rsidRDefault="0041240D" w:rsidP="0041240D">
      <w:pPr>
        <w:jc w:val="right"/>
        <w:rPr>
          <w:rFonts w:ascii="PT Astra Serif" w:hAnsi="PT Astra Serif"/>
          <w:b/>
          <w:sz w:val="32"/>
          <w:szCs w:val="32"/>
        </w:rPr>
      </w:pPr>
      <w:bookmarkStart w:id="0" w:name="_GoBack"/>
      <w:bookmarkEnd w:id="0"/>
    </w:p>
    <w:sectPr w:rsidR="0041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D5383"/>
    <w:multiLevelType w:val="multilevel"/>
    <w:tmpl w:val="14D490D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04"/>
    <w:rsid w:val="00005AF9"/>
    <w:rsid w:val="00080944"/>
    <w:rsid w:val="00146D88"/>
    <w:rsid w:val="00172439"/>
    <w:rsid w:val="001B49CD"/>
    <w:rsid w:val="0028114D"/>
    <w:rsid w:val="003A207B"/>
    <w:rsid w:val="003C0043"/>
    <w:rsid w:val="003F0078"/>
    <w:rsid w:val="0041240D"/>
    <w:rsid w:val="0051137F"/>
    <w:rsid w:val="005F7B54"/>
    <w:rsid w:val="006236C9"/>
    <w:rsid w:val="00767B42"/>
    <w:rsid w:val="007B0FFE"/>
    <w:rsid w:val="008372E1"/>
    <w:rsid w:val="008A1448"/>
    <w:rsid w:val="008C6205"/>
    <w:rsid w:val="008F33AD"/>
    <w:rsid w:val="00914063"/>
    <w:rsid w:val="00950D55"/>
    <w:rsid w:val="00981335"/>
    <w:rsid w:val="00A40E7B"/>
    <w:rsid w:val="00A46631"/>
    <w:rsid w:val="00A86C4F"/>
    <w:rsid w:val="00AB04FC"/>
    <w:rsid w:val="00AE0AB9"/>
    <w:rsid w:val="00C714D2"/>
    <w:rsid w:val="00D44C37"/>
    <w:rsid w:val="00D477F3"/>
    <w:rsid w:val="00DB515B"/>
    <w:rsid w:val="00DE45F9"/>
    <w:rsid w:val="00E60242"/>
    <w:rsid w:val="00E918E8"/>
    <w:rsid w:val="00EB117A"/>
    <w:rsid w:val="00EB730D"/>
    <w:rsid w:val="00EE3A55"/>
    <w:rsid w:val="00EE5E16"/>
    <w:rsid w:val="00F26604"/>
    <w:rsid w:val="00F65F2F"/>
    <w:rsid w:val="00F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E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1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E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Глубоких</dc:creator>
  <cp:keywords/>
  <dc:description/>
  <cp:lastModifiedBy>BEATLES</cp:lastModifiedBy>
  <cp:revision>9</cp:revision>
  <dcterms:created xsi:type="dcterms:W3CDTF">2020-10-07T09:23:00Z</dcterms:created>
  <dcterms:modified xsi:type="dcterms:W3CDTF">2020-10-09T09:56:00Z</dcterms:modified>
</cp:coreProperties>
</file>