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F93865" w:rsidRPr="00215604" w:rsidRDefault="00215604" w:rsidP="00215604">
      <w:pPr>
        <w:pStyle w:val="a3"/>
        <w:spacing w:after="0" w:line="360" w:lineRule="auto"/>
        <w:jc w:val="center"/>
        <w:rPr>
          <w:sz w:val="56"/>
        </w:rPr>
      </w:pPr>
      <w:r w:rsidRPr="00215604">
        <w:rPr>
          <w:sz w:val="56"/>
        </w:rPr>
        <w:t>Виды м</w:t>
      </w:r>
      <w:r w:rsidR="007F4C2B" w:rsidRPr="00215604">
        <w:rPr>
          <w:sz w:val="56"/>
        </w:rPr>
        <w:t>етодически</w:t>
      </w:r>
      <w:r w:rsidRPr="00215604">
        <w:rPr>
          <w:sz w:val="56"/>
        </w:rPr>
        <w:t>х</w:t>
      </w:r>
      <w:r w:rsidR="007F4C2B" w:rsidRPr="00215604">
        <w:rPr>
          <w:sz w:val="56"/>
        </w:rPr>
        <w:t xml:space="preserve"> мероприяти</w:t>
      </w:r>
      <w:r w:rsidRPr="00215604">
        <w:rPr>
          <w:sz w:val="56"/>
        </w:rPr>
        <w:t>й</w:t>
      </w:r>
    </w:p>
    <w:p w:rsidR="00215604" w:rsidRPr="00215604" w:rsidRDefault="00215604" w:rsidP="00215604">
      <w:pPr>
        <w:spacing w:after="0" w:line="360" w:lineRule="auto"/>
      </w:pPr>
    </w:p>
    <w:p w:rsidR="007F4C2B" w:rsidRPr="00215604" w:rsidRDefault="00F92EF5" w:rsidP="00215604">
      <w:pPr>
        <w:spacing w:after="0" w:line="360" w:lineRule="auto"/>
        <w:jc w:val="center"/>
        <w:rPr>
          <w:rFonts w:ascii="PT Astra Serif" w:hAnsi="PT Astra Serif"/>
          <w:b/>
          <w:sz w:val="36"/>
        </w:rPr>
      </w:pPr>
      <w:r>
        <w:rPr>
          <w:rFonts w:ascii="PT Astra Serif" w:hAnsi="PT Astra Serif"/>
          <w:b/>
          <w:sz w:val="36"/>
        </w:rPr>
        <w:t>Традиционные</w:t>
      </w:r>
      <w:r w:rsidR="007F4C2B" w:rsidRPr="00215604">
        <w:rPr>
          <w:rFonts w:ascii="PT Astra Serif" w:hAnsi="PT Astra Serif"/>
          <w:b/>
          <w:sz w:val="36"/>
        </w:rPr>
        <w:t>:</w:t>
      </w:r>
    </w:p>
    <w:p w:rsidR="007F4C2B" w:rsidRPr="006F546D" w:rsidRDefault="007F4C2B" w:rsidP="00E86EBF">
      <w:pPr>
        <w:pStyle w:val="a5"/>
        <w:numPr>
          <w:ilvl w:val="0"/>
          <w:numId w:val="1"/>
        </w:numPr>
        <w:jc w:val="both"/>
        <w:rPr>
          <w:rFonts w:ascii="PT Astra Serif" w:hAnsi="PT Astra Serif"/>
          <w:color w:val="000000" w:themeColor="text1"/>
          <w:sz w:val="28"/>
        </w:rPr>
      </w:pPr>
      <w:r w:rsidRPr="007F0C4B">
        <w:rPr>
          <w:rFonts w:ascii="PT Astra Serif" w:hAnsi="PT Astra Serif"/>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Семинар</w:t>
      </w:r>
      <w:r w:rsidRPr="00B23439">
        <w:rPr>
          <w:rFonts w:ascii="PT Astra Serif" w:hAnsi="PT Astra Serif"/>
          <w:sz w:val="28"/>
        </w:rPr>
        <w:t xml:space="preserve"> </w:t>
      </w:r>
      <w:r w:rsidRPr="006F546D">
        <w:rPr>
          <w:rFonts w:ascii="PT Astra Serif" w:hAnsi="PT Astra Serif"/>
          <w:color w:val="000000" w:themeColor="text1"/>
          <w:sz w:val="28"/>
        </w:rPr>
        <w:t>- это форма проведения обучающих занятий. Основными принципами являются диалог, обсуждение и спор. Две необходимые составляющие для обмена знаниями: куратор и присутствующая аудитория.</w:t>
      </w:r>
      <w:r w:rsidR="00E86EBF" w:rsidRPr="006F546D">
        <w:rPr>
          <w:rFonts w:ascii="PT Astra Serif" w:hAnsi="PT Astra Serif"/>
          <w:color w:val="000000" w:themeColor="text1"/>
          <w:sz w:val="28"/>
        </w:rPr>
        <w:t xml:space="preserve"> Обучающие семинары проходят под девизом: «У меня есть идея, у вас есть идея. Семинар это вербальное взаимодействие. Обмен идет на словесном уровне между участниками и на энергетическом с ведущим.</w:t>
      </w:r>
    </w:p>
    <w:p w:rsidR="007F4C2B" w:rsidRPr="009D2D7C" w:rsidRDefault="007F4C2B" w:rsidP="007F4C2B">
      <w:pPr>
        <w:pStyle w:val="a5"/>
        <w:numPr>
          <w:ilvl w:val="0"/>
          <w:numId w:val="1"/>
        </w:numPr>
        <w:jc w:val="both"/>
        <w:rPr>
          <w:rFonts w:ascii="PT Astra Serif" w:hAnsi="PT Astra Serif"/>
          <w:color w:val="000000" w:themeColor="text1"/>
          <w:sz w:val="28"/>
        </w:rPr>
      </w:pPr>
      <w:r w:rsidRPr="007F0C4B">
        <w:rPr>
          <w:rFonts w:ascii="PT Astra Serif" w:hAnsi="PT Astra Serif"/>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Практикум</w:t>
      </w:r>
      <w:r w:rsidRPr="00B23439">
        <w:rPr>
          <w:rFonts w:ascii="PT Astra Serif" w:hAnsi="PT Astra Serif"/>
          <w:sz w:val="28"/>
        </w:rPr>
        <w:t xml:space="preserve"> </w:t>
      </w:r>
      <w:r w:rsidRPr="009D2D7C">
        <w:rPr>
          <w:rFonts w:ascii="PT Astra Serif" w:hAnsi="PT Astra Serif"/>
          <w:color w:val="000000" w:themeColor="text1"/>
          <w:sz w:val="28"/>
        </w:rPr>
        <w:t>– это форма проведения практического занятия, при которой участники самостоятельно решают методические задачи как по ранее изученным темам, так и по новому материалу.</w:t>
      </w:r>
    </w:p>
    <w:p w:rsidR="005E5A44" w:rsidRPr="009D2D7C" w:rsidRDefault="0039705E" w:rsidP="00742702">
      <w:pPr>
        <w:pStyle w:val="a5"/>
        <w:numPr>
          <w:ilvl w:val="0"/>
          <w:numId w:val="1"/>
        </w:numPr>
        <w:jc w:val="both"/>
        <w:rPr>
          <w:rFonts w:ascii="PT Astra Serif" w:hAnsi="PT Astra Serif"/>
          <w:color w:val="000000" w:themeColor="text1"/>
          <w:sz w:val="28"/>
        </w:rPr>
      </w:pPr>
      <w:r w:rsidRPr="007F0C4B">
        <w:rPr>
          <w:rFonts w:ascii="PT Astra Serif" w:hAnsi="PT Astra Serif"/>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Конкурс</w:t>
      </w:r>
      <w:r w:rsidRPr="0039705E">
        <w:rPr>
          <w:rFonts w:ascii="PT Astra Serif" w:hAnsi="PT Astra Serif"/>
          <w:sz w:val="28"/>
        </w:rPr>
        <w:t xml:space="preserve"> </w:t>
      </w:r>
      <w:r w:rsidR="00241470" w:rsidRPr="009D2D7C">
        <w:rPr>
          <w:rFonts w:ascii="PT Astra Serif" w:hAnsi="PT Astra Serif"/>
          <w:color w:val="000000" w:themeColor="text1"/>
          <w:sz w:val="28"/>
        </w:rPr>
        <w:t xml:space="preserve">– это соревнование </w:t>
      </w:r>
      <w:r w:rsidR="00742702" w:rsidRPr="009D2D7C">
        <w:rPr>
          <w:rFonts w:ascii="PT Astra Serif" w:hAnsi="PT Astra Serif"/>
          <w:color w:val="000000" w:themeColor="text1"/>
          <w:sz w:val="28"/>
        </w:rPr>
        <w:t xml:space="preserve">в </w:t>
      </w:r>
      <w:r w:rsidR="00241470" w:rsidRPr="009D2D7C">
        <w:rPr>
          <w:rFonts w:ascii="PT Astra Serif" w:hAnsi="PT Astra Serif"/>
          <w:color w:val="000000" w:themeColor="text1"/>
          <w:sz w:val="28"/>
        </w:rPr>
        <w:t>профессионализме, в умении продемонстрировать свой стиль</w:t>
      </w:r>
      <w:r w:rsidR="00742702" w:rsidRPr="009D2D7C">
        <w:rPr>
          <w:rFonts w:ascii="PT Astra Serif" w:hAnsi="PT Astra Serif"/>
          <w:color w:val="000000" w:themeColor="text1"/>
          <w:sz w:val="28"/>
        </w:rPr>
        <w:t xml:space="preserve"> работы</w:t>
      </w:r>
      <w:r w:rsidR="00241470" w:rsidRPr="009D2D7C">
        <w:rPr>
          <w:rFonts w:ascii="PT Astra Serif" w:hAnsi="PT Astra Serif"/>
          <w:color w:val="000000" w:themeColor="text1"/>
          <w:sz w:val="28"/>
        </w:rPr>
        <w:t>, раскрыть секреты своего мастерства, обнаружить необычное в традиционном.</w:t>
      </w:r>
      <w:r w:rsidR="00742702" w:rsidRPr="009D2D7C">
        <w:rPr>
          <w:rFonts w:ascii="PT Astra Serif" w:hAnsi="PT Astra Serif"/>
          <w:color w:val="000000" w:themeColor="text1"/>
          <w:sz w:val="28"/>
        </w:rPr>
        <w:t xml:space="preserve"> Основными задачами конкурса являются: выявление лучшего опыта в методической практике и его распространение через средства массовой информации, через систему повышения квалификации, рост профессионального мастерства участников конкурса.</w:t>
      </w:r>
    </w:p>
    <w:p w:rsidR="007F4C2B" w:rsidRPr="009D2D7C" w:rsidRDefault="007F4C2B" w:rsidP="007F4C2B">
      <w:pPr>
        <w:pStyle w:val="a5"/>
        <w:numPr>
          <w:ilvl w:val="0"/>
          <w:numId w:val="1"/>
        </w:numPr>
        <w:jc w:val="both"/>
        <w:rPr>
          <w:rFonts w:ascii="PT Astra Serif" w:hAnsi="PT Astra Serif"/>
          <w:color w:val="000000" w:themeColor="text1"/>
          <w:sz w:val="28"/>
        </w:rPr>
      </w:pPr>
      <w:r w:rsidRPr="007F0C4B">
        <w:rPr>
          <w:rFonts w:ascii="PT Astra Serif" w:hAnsi="PT Astra Serif"/>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Открыты</w:t>
      </w:r>
      <w:r w:rsidR="00E86EBF" w:rsidRPr="007F0C4B">
        <w:rPr>
          <w:rFonts w:ascii="PT Astra Serif" w:hAnsi="PT Astra Serif"/>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е</w:t>
      </w:r>
      <w:r w:rsidRPr="007F0C4B">
        <w:rPr>
          <w:rFonts w:ascii="PT Astra Serif" w:hAnsi="PT Astra Serif"/>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E86EBF" w:rsidRPr="007F0C4B">
        <w:rPr>
          <w:rFonts w:ascii="PT Astra Serif" w:hAnsi="PT Astra Serif"/>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занятия</w:t>
      </w:r>
      <w:r w:rsidRPr="00B23439">
        <w:rPr>
          <w:rFonts w:ascii="PT Astra Serif" w:hAnsi="PT Astra Serif"/>
          <w:sz w:val="28"/>
        </w:rPr>
        <w:t xml:space="preserve"> </w:t>
      </w:r>
      <w:r w:rsidRPr="009D2D7C">
        <w:rPr>
          <w:rFonts w:ascii="PT Astra Serif" w:hAnsi="PT Astra Serif"/>
          <w:color w:val="000000" w:themeColor="text1"/>
          <w:sz w:val="28"/>
        </w:rPr>
        <w:softHyphen/>
      </w:r>
      <w:r w:rsidRPr="009D2D7C">
        <w:rPr>
          <w:rFonts w:ascii="PT Astra Serif" w:hAnsi="PT Astra Serif"/>
          <w:color w:val="000000" w:themeColor="text1"/>
          <w:sz w:val="28"/>
        </w:rPr>
        <w:softHyphen/>
        <w:t>- специально подготовленная форма организации методической работы, в то же время на таких занятиях протекает реальный учебный процесс. На открытом занятии преподаватель показывает, демонстрирует коллегам свой позитивный или инновационный опыт, реализацию методической идеи, применение методического приема или метода обучения. В этом смысле открытое занятие — средство распространения позитивного и инновационного опыта.</w:t>
      </w:r>
    </w:p>
    <w:p w:rsidR="007F4C2B" w:rsidRPr="009D2D7C" w:rsidRDefault="005E5A44" w:rsidP="005E5A44">
      <w:pPr>
        <w:pStyle w:val="a5"/>
        <w:numPr>
          <w:ilvl w:val="0"/>
          <w:numId w:val="1"/>
        </w:numPr>
        <w:jc w:val="both"/>
        <w:rPr>
          <w:rFonts w:ascii="PT Astra Serif" w:hAnsi="PT Astra Serif"/>
          <w:color w:val="000000" w:themeColor="text1"/>
          <w:sz w:val="28"/>
        </w:rPr>
      </w:pPr>
      <w:r w:rsidRPr="007F0C4B">
        <w:rPr>
          <w:rFonts w:ascii="PT Astra Serif" w:hAnsi="PT Astra Serif"/>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Деловая игра</w:t>
      </w:r>
      <w:r w:rsidRPr="00B23439">
        <w:rPr>
          <w:rFonts w:ascii="PT Astra Serif" w:hAnsi="PT Astra Serif"/>
          <w:sz w:val="28"/>
        </w:rPr>
        <w:t xml:space="preserve"> </w:t>
      </w:r>
      <w:r w:rsidRPr="009D2D7C">
        <w:rPr>
          <w:rFonts w:ascii="PT Astra Serif" w:hAnsi="PT Astra Serif"/>
          <w:color w:val="000000" w:themeColor="text1"/>
          <w:sz w:val="28"/>
        </w:rPr>
        <w:t>- это имитация рабочего процесса, его моделирование, упрощенное воспроизведение реальной производственной ситуации. Она представляет собой последовательность действий, которые игроки должны выполнить для достижения определенного результата. Игра регламентируется правилами, заранее прописанными в сценарии.</w:t>
      </w:r>
    </w:p>
    <w:p w:rsidR="005E5A44" w:rsidRPr="009D2D7C" w:rsidRDefault="005E5A44" w:rsidP="005E5A44">
      <w:pPr>
        <w:pStyle w:val="a5"/>
        <w:numPr>
          <w:ilvl w:val="0"/>
          <w:numId w:val="1"/>
        </w:numPr>
        <w:jc w:val="both"/>
        <w:rPr>
          <w:rFonts w:ascii="PT Astra Serif" w:hAnsi="PT Astra Serif"/>
          <w:color w:val="000000" w:themeColor="text1"/>
          <w:sz w:val="28"/>
        </w:rPr>
      </w:pPr>
      <w:r w:rsidRPr="007F0C4B">
        <w:rPr>
          <w:rFonts w:ascii="PT Astra Serif" w:hAnsi="PT Astra Serif"/>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Круглый стол</w:t>
      </w:r>
      <w:r w:rsidRPr="00B23439">
        <w:rPr>
          <w:rFonts w:ascii="PT Astra Serif" w:hAnsi="PT Astra Serif"/>
          <w:sz w:val="28"/>
        </w:rPr>
        <w:t xml:space="preserve"> </w:t>
      </w:r>
      <w:r w:rsidRPr="009D2D7C">
        <w:rPr>
          <w:rFonts w:ascii="PT Astra Serif" w:hAnsi="PT Astra Serif"/>
          <w:color w:val="000000" w:themeColor="text1"/>
          <w:sz w:val="28"/>
        </w:rPr>
        <w:t>- форма публичного обсуждения или освещения каких-либо вопросов, когда участники, имеющие равные права, высказываются по очереди или в определенном порядке. «Круглый стол» предоставляет максимальную возможность проводить плодотворные обсуждения, всесторонне рассматривать различные вопросы и вырабатывать совместные решения. Проблемы, обсуждаемые за "круглым столом" могут затрагивать любые социально-значимые проблемы, быть направленными на решение конкретных заданий или предлагать возможные пути развития.</w:t>
      </w:r>
    </w:p>
    <w:p w:rsidR="009D2D7C" w:rsidRPr="009D2D7C" w:rsidRDefault="005E5A44" w:rsidP="009D2D7C">
      <w:pPr>
        <w:pStyle w:val="a5"/>
        <w:numPr>
          <w:ilvl w:val="0"/>
          <w:numId w:val="1"/>
        </w:numPr>
        <w:jc w:val="both"/>
        <w:rPr>
          <w:rFonts w:ascii="PT Astra Serif" w:hAnsi="PT Astra Serif"/>
          <w:color w:val="000000" w:themeColor="text1"/>
          <w:sz w:val="28"/>
        </w:rPr>
      </w:pPr>
      <w:r w:rsidRPr="007F0C4B">
        <w:rPr>
          <w:rFonts w:ascii="PT Astra Serif" w:hAnsi="PT Astra Serif"/>
          <w:b/>
          <w:color w:val="000000" w:themeColor="text1"/>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Методический совет</w:t>
      </w:r>
      <w:r w:rsidRPr="009D2D7C">
        <w:rPr>
          <w:rFonts w:ascii="PT Astra Serif" w:hAnsi="PT Astra Serif"/>
          <w:b/>
          <w:color w:val="000000" w:themeColor="text1"/>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B23439" w:rsidRPr="009D2D7C">
        <w:rPr>
          <w:rFonts w:ascii="PT Astra Serif" w:hAnsi="PT Astra Serif"/>
          <w:color w:val="000000" w:themeColor="text1"/>
          <w:sz w:val="28"/>
        </w:rPr>
        <w:t>–</w:t>
      </w:r>
      <w:r w:rsidRPr="009D2D7C">
        <w:rPr>
          <w:rFonts w:ascii="PT Astra Serif" w:hAnsi="PT Astra Serif"/>
          <w:color w:val="000000" w:themeColor="text1"/>
          <w:sz w:val="28"/>
        </w:rPr>
        <w:t xml:space="preserve"> </w:t>
      </w:r>
      <w:r w:rsidR="009D2D7C" w:rsidRPr="009D2D7C">
        <w:rPr>
          <w:rFonts w:ascii="PT Astra Serif" w:hAnsi="PT Astra Serif"/>
          <w:color w:val="000000" w:themeColor="text1"/>
          <w:sz w:val="28"/>
        </w:rPr>
        <w:t>элемент методической службы учреждения, который способен решать следующие задачи:</w:t>
      </w:r>
    </w:p>
    <w:p w:rsidR="009D2D7C" w:rsidRPr="009D2D7C" w:rsidRDefault="009D2D7C" w:rsidP="009D2D7C">
      <w:pPr>
        <w:pStyle w:val="a5"/>
        <w:ind w:firstLine="0"/>
        <w:jc w:val="both"/>
        <w:rPr>
          <w:rFonts w:ascii="PT Astra Serif" w:hAnsi="PT Astra Serif"/>
          <w:color w:val="000000" w:themeColor="text1"/>
          <w:sz w:val="28"/>
        </w:rPr>
      </w:pPr>
    </w:p>
    <w:p w:rsidR="009D2D7C" w:rsidRPr="009D2D7C" w:rsidRDefault="009D2D7C" w:rsidP="009D2D7C">
      <w:pPr>
        <w:pStyle w:val="a5"/>
        <w:ind w:firstLine="0"/>
        <w:jc w:val="both"/>
        <w:rPr>
          <w:rFonts w:ascii="PT Astra Serif" w:hAnsi="PT Astra Serif"/>
          <w:color w:val="000000" w:themeColor="text1"/>
          <w:sz w:val="28"/>
        </w:rPr>
      </w:pPr>
      <w:r>
        <w:rPr>
          <w:rFonts w:ascii="PT Astra Serif" w:hAnsi="PT Astra Serif"/>
          <w:color w:val="000000" w:themeColor="text1"/>
          <w:sz w:val="28"/>
        </w:rPr>
        <w:lastRenderedPageBreak/>
        <w:t xml:space="preserve">- </w:t>
      </w:r>
      <w:r w:rsidRPr="009D2D7C">
        <w:rPr>
          <w:rFonts w:ascii="PT Astra Serif" w:hAnsi="PT Astra Serif"/>
          <w:color w:val="000000" w:themeColor="text1"/>
          <w:sz w:val="28"/>
        </w:rPr>
        <w:t xml:space="preserve">повышение научно-методического уровня </w:t>
      </w:r>
      <w:r>
        <w:rPr>
          <w:rFonts w:ascii="PT Astra Serif" w:hAnsi="PT Astra Serif"/>
          <w:color w:val="000000" w:themeColor="text1"/>
          <w:sz w:val="28"/>
        </w:rPr>
        <w:t>тренировочной</w:t>
      </w:r>
      <w:r w:rsidRPr="009D2D7C">
        <w:rPr>
          <w:rFonts w:ascii="PT Astra Serif" w:hAnsi="PT Astra Serif"/>
          <w:color w:val="000000" w:themeColor="text1"/>
          <w:sz w:val="28"/>
        </w:rPr>
        <w:t xml:space="preserve"> деятельности</w:t>
      </w:r>
      <w:r>
        <w:rPr>
          <w:rFonts w:ascii="PT Astra Serif" w:hAnsi="PT Astra Serif"/>
          <w:color w:val="000000" w:themeColor="text1"/>
          <w:sz w:val="28"/>
        </w:rPr>
        <w:t xml:space="preserve">;                </w:t>
      </w:r>
      <w:r w:rsidRPr="009D2D7C">
        <w:rPr>
          <w:rFonts w:ascii="PT Astra Serif" w:hAnsi="PT Astra Serif"/>
          <w:color w:val="000000" w:themeColor="text1"/>
          <w:sz w:val="28"/>
        </w:rPr>
        <w:t xml:space="preserve"> </w:t>
      </w:r>
      <w:r>
        <w:rPr>
          <w:rFonts w:ascii="PT Astra Serif" w:hAnsi="PT Astra Serif"/>
          <w:color w:val="000000" w:themeColor="text1"/>
          <w:sz w:val="28"/>
        </w:rPr>
        <w:t xml:space="preserve">     - д</w:t>
      </w:r>
      <w:r w:rsidRPr="009D2D7C">
        <w:rPr>
          <w:rFonts w:ascii="PT Astra Serif" w:hAnsi="PT Astra Serif"/>
          <w:color w:val="000000" w:themeColor="text1"/>
          <w:sz w:val="28"/>
        </w:rPr>
        <w:t xml:space="preserve">иагностика состояния методического обеспечения </w:t>
      </w:r>
      <w:r>
        <w:rPr>
          <w:rFonts w:ascii="PT Astra Serif" w:hAnsi="PT Astra Serif"/>
          <w:color w:val="000000" w:themeColor="text1"/>
          <w:sz w:val="28"/>
        </w:rPr>
        <w:t>тренировочного процесса</w:t>
      </w:r>
      <w:r w:rsidRPr="009D2D7C">
        <w:rPr>
          <w:rFonts w:ascii="PT Astra Serif" w:hAnsi="PT Astra Serif"/>
          <w:color w:val="000000" w:themeColor="text1"/>
          <w:sz w:val="28"/>
        </w:rPr>
        <w:t xml:space="preserve"> и методической работы;</w:t>
      </w:r>
    </w:p>
    <w:p w:rsidR="005E5A44" w:rsidRPr="009D2D7C" w:rsidRDefault="009D2D7C" w:rsidP="009D2D7C">
      <w:pPr>
        <w:pStyle w:val="a5"/>
        <w:ind w:firstLine="0"/>
        <w:jc w:val="both"/>
        <w:rPr>
          <w:rFonts w:ascii="PT Astra Serif" w:hAnsi="PT Astra Serif"/>
          <w:color w:val="000000" w:themeColor="text1"/>
          <w:sz w:val="28"/>
        </w:rPr>
      </w:pPr>
      <w:r>
        <w:rPr>
          <w:rFonts w:ascii="PT Astra Serif" w:hAnsi="PT Astra Serif"/>
          <w:color w:val="000000" w:themeColor="text1"/>
          <w:sz w:val="28"/>
        </w:rPr>
        <w:t>-</w:t>
      </w:r>
      <w:r w:rsidRPr="009D2D7C">
        <w:rPr>
          <w:rFonts w:ascii="PT Astra Serif" w:hAnsi="PT Astra Serif"/>
          <w:color w:val="000000" w:themeColor="text1"/>
          <w:sz w:val="28"/>
        </w:rPr>
        <w:t xml:space="preserve"> разработка новых методических технологий организации </w:t>
      </w:r>
      <w:r>
        <w:rPr>
          <w:rFonts w:ascii="PT Astra Serif" w:hAnsi="PT Astra Serif"/>
          <w:color w:val="000000" w:themeColor="text1"/>
          <w:sz w:val="28"/>
        </w:rPr>
        <w:t>тренировочного процесса.</w:t>
      </w:r>
      <w:r w:rsidRPr="009D2D7C">
        <w:rPr>
          <w:rFonts w:ascii="PT Astra Serif" w:hAnsi="PT Astra Serif"/>
          <w:color w:val="000000" w:themeColor="text1"/>
          <w:sz w:val="28"/>
        </w:rPr>
        <w:t xml:space="preserve"> </w:t>
      </w:r>
    </w:p>
    <w:p w:rsidR="00E537F1" w:rsidRPr="009D2D7C" w:rsidRDefault="00B23439" w:rsidP="00E537F1">
      <w:pPr>
        <w:pStyle w:val="a5"/>
        <w:numPr>
          <w:ilvl w:val="0"/>
          <w:numId w:val="1"/>
        </w:numPr>
        <w:ind w:left="709"/>
        <w:jc w:val="both"/>
        <w:rPr>
          <w:rFonts w:ascii="PT Astra Serif" w:hAnsi="PT Astra Serif"/>
          <w:color w:val="000000" w:themeColor="text1"/>
          <w:sz w:val="28"/>
        </w:rPr>
      </w:pPr>
      <w:r w:rsidRPr="007F0C4B">
        <w:rPr>
          <w:rFonts w:ascii="PT Astra Serif" w:hAnsi="PT Astra Serif"/>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Консультация</w:t>
      </w:r>
      <w:r w:rsidRPr="00B23439">
        <w:rPr>
          <w:rFonts w:ascii="PT Astra Serif" w:hAnsi="PT Astra Serif"/>
          <w:sz w:val="28"/>
        </w:rPr>
        <w:t xml:space="preserve"> </w:t>
      </w:r>
      <w:r w:rsidRPr="009D2D7C">
        <w:rPr>
          <w:rFonts w:ascii="PT Astra Serif" w:hAnsi="PT Astra Serif"/>
          <w:color w:val="000000" w:themeColor="text1"/>
          <w:sz w:val="28"/>
        </w:rPr>
        <w:t xml:space="preserve">- это индивидуальные и групповые консультации, консультации по основным направлениям работы. Прежде всего, необходимо знать, что любая консультация требует проводящего её особой подготовки и профессиональной компетентности. Сами консультации, особенно индивидуальные, обычно проводится в форме бесед. При этом, важным фактором являются коммуникативные качества консультанта, умение создать теплую, доверительную атмосферу. </w:t>
      </w:r>
    </w:p>
    <w:p w:rsidR="00E86EBF" w:rsidRPr="009D2D7C" w:rsidRDefault="00E86EBF" w:rsidP="00E86EBF">
      <w:pPr>
        <w:pStyle w:val="a5"/>
        <w:numPr>
          <w:ilvl w:val="0"/>
          <w:numId w:val="1"/>
        </w:numPr>
        <w:jc w:val="both"/>
        <w:rPr>
          <w:rFonts w:ascii="PT Astra Serif" w:hAnsi="PT Astra Serif"/>
          <w:color w:val="000000" w:themeColor="text1"/>
          <w:sz w:val="28"/>
        </w:rPr>
      </w:pPr>
      <w:r w:rsidRPr="007F0C4B">
        <w:rPr>
          <w:rFonts w:ascii="PT Astra Serif" w:hAnsi="PT Astra Serif"/>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Выставка-ярмарка, фестиваль методический идей</w:t>
      </w:r>
      <w:r w:rsidRPr="00E86EBF">
        <w:rPr>
          <w:rFonts w:ascii="PT Astra Serif" w:hAnsi="PT Astra Serif"/>
          <w:sz w:val="28"/>
        </w:rPr>
        <w:t xml:space="preserve"> </w:t>
      </w:r>
      <w:r w:rsidRPr="009D2D7C">
        <w:rPr>
          <w:rFonts w:ascii="PT Astra Serif" w:hAnsi="PT Astra Serif"/>
          <w:color w:val="000000" w:themeColor="text1"/>
          <w:sz w:val="28"/>
        </w:rPr>
        <w:t>- периодически проводимые совместные  мероприятия методистов, представителей общественности и родителей занимающихся, имеющие целью популяризацию  методических идей и распространение передового опыта. Фестивали и выставки-ярмарки способствуют развитию творческой инициативы и повышению квалификации методистов, вовлечению их в разработку актуальных вопросов. Целью проведения фестивалей, выставок-ярмарок методических идей является  вовлечение методистов в освоение и применение методов научных исследований, разработку, обсуждение теоретических и практических проблем и вопросов.</w:t>
      </w:r>
    </w:p>
    <w:p w:rsidR="006D69DF" w:rsidRPr="009D2D7C" w:rsidRDefault="00E86EBF" w:rsidP="006D69DF">
      <w:pPr>
        <w:pStyle w:val="a5"/>
        <w:numPr>
          <w:ilvl w:val="0"/>
          <w:numId w:val="1"/>
        </w:numPr>
        <w:jc w:val="both"/>
        <w:rPr>
          <w:rFonts w:ascii="PT Astra Serif" w:hAnsi="PT Astra Serif"/>
          <w:color w:val="000000" w:themeColor="text1"/>
          <w:sz w:val="28"/>
        </w:rPr>
      </w:pPr>
      <w:r w:rsidRPr="00303AFA">
        <w:rPr>
          <w:rFonts w:ascii="PT Astra Serif" w:hAnsi="PT Astra Serif"/>
          <w:sz w:val="28"/>
        </w:rPr>
        <w:t xml:space="preserve"> </w:t>
      </w:r>
      <w:r w:rsidRPr="007F0C4B">
        <w:rPr>
          <w:rFonts w:ascii="PT Astra Serif" w:hAnsi="PT Astra Serif"/>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Методический день</w:t>
      </w:r>
      <w:r w:rsidR="00303AFA" w:rsidRPr="007F0C4B">
        <w:rPr>
          <w:rFonts w:ascii="PT Astra Serif" w:hAnsi="PT Astra Serif"/>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декада</w:t>
      </w:r>
      <w:r w:rsidRPr="00303AFA">
        <w:rPr>
          <w:rFonts w:ascii="PT Astra Serif" w:hAnsi="PT Astra Serif"/>
          <w:sz w:val="28"/>
        </w:rPr>
        <w:t xml:space="preserve"> </w:t>
      </w:r>
      <w:r w:rsidR="00303AFA" w:rsidRPr="009D2D7C">
        <w:rPr>
          <w:rFonts w:ascii="PT Astra Serif" w:hAnsi="PT Astra Serif"/>
          <w:color w:val="000000" w:themeColor="text1"/>
          <w:sz w:val="28"/>
        </w:rPr>
        <w:t xml:space="preserve">– методический день </w:t>
      </w:r>
      <w:r w:rsidRPr="009D2D7C">
        <w:rPr>
          <w:rFonts w:ascii="PT Astra Serif" w:hAnsi="PT Astra Serif"/>
          <w:color w:val="000000" w:themeColor="text1"/>
          <w:sz w:val="28"/>
        </w:rPr>
        <w:t xml:space="preserve">необходим для того, чтобы у </w:t>
      </w:r>
      <w:r w:rsidR="00303AFA" w:rsidRPr="009D2D7C">
        <w:rPr>
          <w:rFonts w:ascii="PT Astra Serif" w:hAnsi="PT Astra Serif"/>
          <w:color w:val="000000" w:themeColor="text1"/>
          <w:sz w:val="28"/>
        </w:rPr>
        <w:t>методиста</w:t>
      </w:r>
      <w:r w:rsidRPr="009D2D7C">
        <w:rPr>
          <w:rFonts w:ascii="PT Astra Serif" w:hAnsi="PT Astra Serif"/>
          <w:color w:val="000000" w:themeColor="text1"/>
          <w:sz w:val="28"/>
        </w:rPr>
        <w:t xml:space="preserve"> была возможность пообщаться с коллегами, пройти дополнительную профессиональную подготовку в рамках курсов, семинаров, конференций. Сложно полноценно осуществлять такую подгото</w:t>
      </w:r>
      <w:r w:rsidR="00303AFA" w:rsidRPr="009D2D7C">
        <w:rPr>
          <w:rFonts w:ascii="PT Astra Serif" w:hAnsi="PT Astra Serif"/>
          <w:color w:val="000000" w:themeColor="text1"/>
          <w:sz w:val="28"/>
        </w:rPr>
        <w:t>вку при полной занятости</w:t>
      </w:r>
      <w:r w:rsidRPr="009D2D7C">
        <w:rPr>
          <w:rFonts w:ascii="PT Astra Serif" w:hAnsi="PT Astra Serif"/>
          <w:color w:val="000000" w:themeColor="text1"/>
          <w:sz w:val="28"/>
        </w:rPr>
        <w:t xml:space="preserve">. Именно поэтому во многих организациях </w:t>
      </w:r>
      <w:r w:rsidR="00303AFA" w:rsidRPr="009D2D7C">
        <w:rPr>
          <w:rFonts w:ascii="PT Astra Serif" w:hAnsi="PT Astra Serif"/>
          <w:color w:val="000000" w:themeColor="text1"/>
          <w:sz w:val="28"/>
        </w:rPr>
        <w:t>методистам</w:t>
      </w:r>
      <w:r w:rsidRPr="009D2D7C">
        <w:rPr>
          <w:rFonts w:ascii="PT Astra Serif" w:hAnsi="PT Astra Serif"/>
          <w:color w:val="000000" w:themeColor="text1"/>
          <w:sz w:val="28"/>
        </w:rPr>
        <w:t xml:space="preserve"> предоставляется методический день. </w:t>
      </w:r>
      <w:r w:rsidR="00303AFA" w:rsidRPr="009D2D7C">
        <w:rPr>
          <w:rFonts w:ascii="PT Astra Serif" w:hAnsi="PT Astra Serif"/>
          <w:color w:val="000000" w:themeColor="text1"/>
          <w:sz w:val="28"/>
        </w:rPr>
        <w:t>Методическая декада, это форма методической работы, представляющая собой комплекс взаимосвязанных мероприятий</w:t>
      </w:r>
      <w:r w:rsidR="00785D0B" w:rsidRPr="009D2D7C">
        <w:rPr>
          <w:rFonts w:ascii="PT Astra Serif" w:hAnsi="PT Astra Serif"/>
          <w:color w:val="000000" w:themeColor="text1"/>
          <w:sz w:val="28"/>
        </w:rPr>
        <w:t xml:space="preserve">, направленных на развитие познавательного интереса занимающихся. Необходимость проведения </w:t>
      </w:r>
      <w:r w:rsidR="006D69DF" w:rsidRPr="009D2D7C">
        <w:rPr>
          <w:rFonts w:ascii="PT Astra Serif" w:hAnsi="PT Astra Serif"/>
          <w:color w:val="000000" w:themeColor="text1"/>
          <w:sz w:val="28"/>
        </w:rPr>
        <w:t xml:space="preserve">методических </w:t>
      </w:r>
      <w:r w:rsidR="00785D0B" w:rsidRPr="009D2D7C">
        <w:rPr>
          <w:rFonts w:ascii="PT Astra Serif" w:hAnsi="PT Astra Serif"/>
          <w:color w:val="000000" w:themeColor="text1"/>
          <w:sz w:val="28"/>
        </w:rPr>
        <w:t>декад обусловлена, тем</w:t>
      </w:r>
      <w:r w:rsidR="006D69DF" w:rsidRPr="009D2D7C">
        <w:rPr>
          <w:rFonts w:ascii="PT Astra Serif" w:hAnsi="PT Astra Serif"/>
          <w:color w:val="000000" w:themeColor="text1"/>
          <w:sz w:val="28"/>
        </w:rPr>
        <w:t>,</w:t>
      </w:r>
      <w:r w:rsidR="00785D0B" w:rsidRPr="009D2D7C">
        <w:rPr>
          <w:rFonts w:ascii="PT Astra Serif" w:hAnsi="PT Astra Serif"/>
          <w:color w:val="000000" w:themeColor="text1"/>
          <w:sz w:val="28"/>
        </w:rPr>
        <w:t xml:space="preserve"> что они позволяют рассматривать с разных сторон проблему </w:t>
      </w:r>
      <w:r w:rsidR="006D69DF" w:rsidRPr="009D2D7C">
        <w:rPr>
          <w:rFonts w:ascii="PT Astra Serif" w:hAnsi="PT Astra Serif"/>
          <w:color w:val="000000" w:themeColor="text1"/>
          <w:sz w:val="28"/>
        </w:rPr>
        <w:t xml:space="preserve">тренировочного процесса </w:t>
      </w:r>
      <w:r w:rsidR="00785D0B" w:rsidRPr="009D2D7C">
        <w:rPr>
          <w:rFonts w:ascii="PT Astra Serif" w:hAnsi="PT Astra Serif"/>
          <w:color w:val="000000" w:themeColor="text1"/>
          <w:sz w:val="28"/>
        </w:rPr>
        <w:t>занимающихся</w:t>
      </w:r>
      <w:r w:rsidR="006D69DF" w:rsidRPr="009D2D7C">
        <w:rPr>
          <w:rFonts w:ascii="PT Astra Serif" w:hAnsi="PT Astra Serif"/>
          <w:color w:val="000000" w:themeColor="text1"/>
          <w:sz w:val="28"/>
        </w:rPr>
        <w:t>.</w:t>
      </w:r>
      <w:r w:rsidR="00785D0B" w:rsidRPr="009D2D7C">
        <w:rPr>
          <w:rFonts w:ascii="PT Astra Serif" w:hAnsi="PT Astra Serif"/>
          <w:color w:val="000000" w:themeColor="text1"/>
          <w:sz w:val="28"/>
        </w:rPr>
        <w:t xml:space="preserve"> </w:t>
      </w:r>
      <w:r w:rsidR="006D69DF" w:rsidRPr="009D2D7C">
        <w:rPr>
          <w:rFonts w:ascii="PT Astra Serif" w:hAnsi="PT Astra Serif"/>
          <w:color w:val="000000" w:themeColor="text1"/>
          <w:sz w:val="28"/>
        </w:rPr>
        <w:t xml:space="preserve">Сущностью методической декады  является создание эффективной системы тренировочного процесса. </w:t>
      </w:r>
    </w:p>
    <w:p w:rsidR="001F065D" w:rsidRPr="009D2D7C" w:rsidRDefault="00303AFA" w:rsidP="006D69DF">
      <w:pPr>
        <w:pStyle w:val="a5"/>
        <w:numPr>
          <w:ilvl w:val="0"/>
          <w:numId w:val="1"/>
        </w:numPr>
        <w:jc w:val="both"/>
        <w:rPr>
          <w:rFonts w:ascii="PT Astra Serif" w:hAnsi="PT Astra Serif"/>
          <w:color w:val="000000" w:themeColor="text1"/>
          <w:sz w:val="28"/>
        </w:rPr>
      </w:pPr>
      <w:r>
        <w:rPr>
          <w:rFonts w:ascii="PT Astra Serif" w:hAnsi="PT Astra Serif"/>
          <w:sz w:val="28"/>
        </w:rPr>
        <w:t xml:space="preserve"> </w:t>
      </w:r>
      <w:r w:rsidR="006D69DF" w:rsidRPr="007F0C4B">
        <w:rPr>
          <w:rFonts w:ascii="PT Astra Serif" w:hAnsi="PT Astra Serif"/>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Диспут</w:t>
      </w:r>
      <w:r w:rsidR="006D69DF">
        <w:rPr>
          <w:rFonts w:ascii="PT Astra Serif" w:hAnsi="PT Astra Serif"/>
          <w:sz w:val="28"/>
        </w:rPr>
        <w:t xml:space="preserve"> </w:t>
      </w:r>
      <w:r w:rsidR="006D69DF" w:rsidRPr="009D2D7C">
        <w:rPr>
          <w:rFonts w:ascii="PT Astra Serif" w:hAnsi="PT Astra Serif"/>
          <w:color w:val="000000" w:themeColor="text1"/>
          <w:sz w:val="28"/>
        </w:rPr>
        <w:t>– это форма сотрудничества, которая выявляет различные точки зрения по какой-то определенной проблеме для выяснения истины. Диспут предполагает, что каждый участник выскажет своё мнение по какому-то вопросу</w:t>
      </w:r>
      <w:r w:rsidR="001F065D" w:rsidRPr="009D2D7C">
        <w:rPr>
          <w:rFonts w:ascii="PT Astra Serif" w:hAnsi="PT Astra Serif"/>
          <w:color w:val="000000" w:themeColor="text1"/>
          <w:sz w:val="28"/>
        </w:rPr>
        <w:t xml:space="preserve">, ознакомится с мнением коллег, отстаивать противоположные взгляды, вырабатывать общее мнение. </w:t>
      </w:r>
    </w:p>
    <w:p w:rsidR="00B23439" w:rsidRDefault="001F065D" w:rsidP="001F065D">
      <w:pPr>
        <w:pStyle w:val="a5"/>
        <w:numPr>
          <w:ilvl w:val="0"/>
          <w:numId w:val="1"/>
        </w:numPr>
        <w:jc w:val="both"/>
        <w:rPr>
          <w:rFonts w:ascii="PT Astra Serif" w:hAnsi="PT Astra Serif"/>
          <w:sz w:val="28"/>
        </w:rPr>
      </w:pPr>
      <w:r>
        <w:rPr>
          <w:rFonts w:ascii="PT Astra Serif" w:hAnsi="PT Astra Serif"/>
          <w:sz w:val="28"/>
        </w:rPr>
        <w:t xml:space="preserve"> </w:t>
      </w:r>
      <w:r w:rsidRPr="007F0C4B">
        <w:rPr>
          <w:rFonts w:ascii="PT Astra Serif" w:hAnsi="PT Astra Serif"/>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Творческий отчёт</w:t>
      </w:r>
      <w:r>
        <w:rPr>
          <w:rFonts w:ascii="PT Astra Serif" w:hAnsi="PT Astra Serif"/>
          <w:sz w:val="28"/>
        </w:rPr>
        <w:t xml:space="preserve"> </w:t>
      </w:r>
      <w:r w:rsidRPr="009D2D7C">
        <w:rPr>
          <w:rFonts w:ascii="PT Astra Serif" w:hAnsi="PT Astra Serif"/>
          <w:color w:val="000000" w:themeColor="text1"/>
          <w:sz w:val="28"/>
        </w:rPr>
        <w:t>- это одна из форм обобщения и распространения передового методического опыта, позволяющая в комплексе оценить систему деятельности методистов.</w:t>
      </w:r>
      <w:r w:rsidR="006D69DF" w:rsidRPr="009D2D7C">
        <w:rPr>
          <w:rFonts w:ascii="PT Astra Serif" w:hAnsi="PT Astra Serif"/>
          <w:color w:val="000000" w:themeColor="text1"/>
          <w:sz w:val="28"/>
        </w:rPr>
        <w:t xml:space="preserve"> </w:t>
      </w:r>
      <w:r w:rsidRPr="009D2D7C">
        <w:rPr>
          <w:rFonts w:ascii="PT Astra Serif" w:hAnsi="PT Astra Serif"/>
          <w:color w:val="000000" w:themeColor="text1"/>
          <w:sz w:val="28"/>
        </w:rPr>
        <w:t xml:space="preserve">С необходимостью подготовить творческий отчет регулярно сталкивается каждый методист. С одной стороны, это своеобразная проверка компетентности методиста со стороны экспертной комиссии. С другой – отличный повод для любого специалиста объективно оценить </w:t>
      </w:r>
      <w:r w:rsidRPr="009D2D7C">
        <w:rPr>
          <w:rFonts w:ascii="PT Astra Serif" w:hAnsi="PT Astra Serif"/>
          <w:color w:val="000000" w:themeColor="text1"/>
          <w:sz w:val="28"/>
        </w:rPr>
        <w:lastRenderedPageBreak/>
        <w:t>результаты своей деятельности, выявить собственные сильные стороны, вспомнить о приоритетах и определиться с дальнейшим рабочим курсом.</w:t>
      </w:r>
      <w:r w:rsidR="006D69DF" w:rsidRPr="009D2D7C">
        <w:rPr>
          <w:rFonts w:ascii="PT Astra Serif" w:hAnsi="PT Astra Serif"/>
          <w:color w:val="000000" w:themeColor="text1"/>
          <w:sz w:val="28"/>
        </w:rPr>
        <w:t xml:space="preserve">    </w:t>
      </w:r>
    </w:p>
    <w:p w:rsidR="001F065D" w:rsidRPr="009D2D7C" w:rsidRDefault="001F065D" w:rsidP="001F065D">
      <w:pPr>
        <w:pStyle w:val="a5"/>
        <w:numPr>
          <w:ilvl w:val="0"/>
          <w:numId w:val="1"/>
        </w:numPr>
        <w:jc w:val="both"/>
        <w:rPr>
          <w:rFonts w:ascii="PT Astra Serif" w:hAnsi="PT Astra Serif"/>
          <w:color w:val="000000" w:themeColor="text1"/>
          <w:sz w:val="28"/>
        </w:rPr>
      </w:pPr>
      <w:r>
        <w:rPr>
          <w:rFonts w:ascii="PT Astra Serif" w:hAnsi="PT Astra Serif"/>
          <w:sz w:val="28"/>
        </w:rPr>
        <w:t xml:space="preserve"> </w:t>
      </w:r>
      <w:r w:rsidRPr="007F0C4B">
        <w:rPr>
          <w:rFonts w:ascii="PT Astra Serif" w:hAnsi="PT Astra Serif"/>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Презентация</w:t>
      </w:r>
      <w:r>
        <w:rPr>
          <w:rFonts w:ascii="PT Astra Serif" w:hAnsi="PT Astra Serif"/>
          <w:sz w:val="28"/>
        </w:rPr>
        <w:t xml:space="preserve"> </w:t>
      </w:r>
      <w:r w:rsidRPr="009D2D7C">
        <w:rPr>
          <w:rFonts w:ascii="PT Astra Serif" w:hAnsi="PT Astra Serif"/>
          <w:color w:val="000000" w:themeColor="text1"/>
          <w:sz w:val="28"/>
        </w:rPr>
        <w:t xml:space="preserve">- это форма представления информации как с помощью разнообразных технических средств, так и без них. Как правило, представляются новые проекты, идеи и т.п. В целом задача презентации – сделать так, чтобы ее объект заинтересовал аудиторию. Для этого составляется сценарий презентации, в соответствии с которым подбираются: компьютерная графика, видеоряд, раздаточный материал, цветовое и звуковое оформление и другие средства. </w:t>
      </w:r>
    </w:p>
    <w:p w:rsidR="00215604" w:rsidRDefault="00215604" w:rsidP="00215604">
      <w:pPr>
        <w:pStyle w:val="a5"/>
        <w:ind w:firstLine="0"/>
        <w:jc w:val="both"/>
        <w:rPr>
          <w:rFonts w:ascii="PT Astra Serif" w:hAnsi="PT Astra Serif"/>
          <w:sz w:val="28"/>
        </w:rPr>
      </w:pPr>
    </w:p>
    <w:p w:rsidR="00215604" w:rsidRDefault="00215604" w:rsidP="00215604">
      <w:pPr>
        <w:pStyle w:val="a5"/>
        <w:ind w:firstLine="0"/>
        <w:jc w:val="both"/>
        <w:rPr>
          <w:rFonts w:ascii="PT Astra Serif" w:hAnsi="PT Astra Serif"/>
          <w:sz w:val="28"/>
        </w:rPr>
      </w:pPr>
    </w:p>
    <w:p w:rsidR="00215604" w:rsidRDefault="00215604" w:rsidP="00215604">
      <w:pPr>
        <w:pStyle w:val="a5"/>
        <w:ind w:firstLine="0"/>
        <w:jc w:val="center"/>
        <w:rPr>
          <w:rFonts w:ascii="PT Astra Serif" w:hAnsi="PT Astra Serif"/>
          <w:b/>
          <w:color w:val="000000" w:themeColor="text1"/>
          <w:sz w:val="36"/>
        </w:rPr>
      </w:pPr>
      <w:r w:rsidRPr="00215604">
        <w:rPr>
          <w:rFonts w:ascii="PT Astra Serif" w:hAnsi="PT Astra Serif"/>
          <w:b/>
          <w:color w:val="000000" w:themeColor="text1"/>
          <w:sz w:val="36"/>
        </w:rPr>
        <w:t>Новые:</w:t>
      </w:r>
    </w:p>
    <w:p w:rsidR="00215604" w:rsidRPr="00215604" w:rsidRDefault="00215604" w:rsidP="00215604">
      <w:pPr>
        <w:pStyle w:val="a5"/>
        <w:numPr>
          <w:ilvl w:val="0"/>
          <w:numId w:val="2"/>
        </w:numPr>
        <w:jc w:val="both"/>
        <w:rPr>
          <w:rFonts w:ascii="PT Astra Serif" w:hAnsi="PT Astra Serif"/>
          <w:b/>
          <w:color w:val="000000" w:themeColor="text1"/>
          <w:sz w:val="36"/>
        </w:rPr>
      </w:pPr>
      <w:r w:rsidRPr="007F0C4B">
        <w:rPr>
          <w:rFonts w:ascii="PT Astra Serif" w:hAnsi="PT Astra Serif"/>
          <w:b/>
          <w:color w:val="000000" w:themeColor="text1"/>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Мастер-класс</w:t>
      </w:r>
      <w:r w:rsidRPr="006F546D">
        <w:rPr>
          <w:rFonts w:ascii="PT Astra Serif" w:hAnsi="PT Astra Serif"/>
          <w:b/>
          <w:color w:val="000000" w:themeColor="text1"/>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PT Astra Serif" w:hAnsi="PT Astra Serif"/>
          <w:color w:val="000000" w:themeColor="text1"/>
          <w:sz w:val="28"/>
        </w:rPr>
        <w:t xml:space="preserve">- </w:t>
      </w:r>
      <w:r w:rsidR="000C45FB">
        <w:rPr>
          <w:rFonts w:ascii="PT Astra Serif" w:hAnsi="PT Astra Serif"/>
          <w:color w:val="000000" w:themeColor="text1"/>
          <w:sz w:val="28"/>
        </w:rPr>
        <w:t xml:space="preserve">это особый </w:t>
      </w:r>
      <w:r w:rsidRPr="00215604">
        <w:rPr>
          <w:rFonts w:ascii="PT Astra Serif" w:hAnsi="PT Astra Serif"/>
          <w:color w:val="000000" w:themeColor="text1"/>
          <w:sz w:val="28"/>
        </w:rPr>
        <w:t>жанр обобщения и распространения опыта, представляющий собой фундаментально разработанный оригинальный метод или авторскую методику, опирающийся на свои принципы и имеющий определенную структуру. С этой точки зрения мастер-класс отличается от других форм трансляции опыта, тем, что в процессе его проведения идет непосредственное обсуждение предлагаемого методического продукта и поиск творческого решения проблемы как со стороны участников мастер-класса, так и со стороны Мастера</w:t>
      </w:r>
      <w:r>
        <w:rPr>
          <w:rFonts w:ascii="PT Astra Serif" w:hAnsi="PT Astra Serif"/>
          <w:color w:val="000000" w:themeColor="text1"/>
          <w:sz w:val="28"/>
        </w:rPr>
        <w:t>.</w:t>
      </w:r>
    </w:p>
    <w:p w:rsidR="00215604" w:rsidRPr="00215604" w:rsidRDefault="00215604" w:rsidP="00215604">
      <w:pPr>
        <w:pStyle w:val="a5"/>
        <w:numPr>
          <w:ilvl w:val="0"/>
          <w:numId w:val="2"/>
        </w:numPr>
        <w:jc w:val="both"/>
        <w:rPr>
          <w:rFonts w:ascii="PT Astra Serif" w:hAnsi="PT Astra Serif"/>
          <w:b/>
          <w:color w:val="000000" w:themeColor="text1"/>
          <w:sz w:val="36"/>
        </w:rPr>
      </w:pPr>
      <w:r w:rsidRPr="007F0C4B">
        <w:rPr>
          <w:rFonts w:ascii="PT Astra Serif" w:hAnsi="PT Astra Serif"/>
          <w:b/>
          <w:color w:val="000000" w:themeColor="text1"/>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Тренинг</w:t>
      </w:r>
      <w:r>
        <w:rPr>
          <w:rFonts w:ascii="PT Astra Serif" w:hAnsi="PT Astra Serif"/>
          <w:color w:val="000000" w:themeColor="text1"/>
          <w:sz w:val="28"/>
        </w:rPr>
        <w:t xml:space="preserve"> - </w:t>
      </w:r>
      <w:r w:rsidRPr="00215604">
        <w:rPr>
          <w:rFonts w:ascii="PT Astra Serif" w:hAnsi="PT Astra Serif"/>
          <w:color w:val="000000" w:themeColor="text1"/>
          <w:sz w:val="28"/>
        </w:rPr>
        <w:t>это вид учебной деятельности, в группе или индивидуальный, направленный на практическое изучение определенных навыков и умений</w:t>
      </w:r>
      <w:r>
        <w:rPr>
          <w:rFonts w:ascii="PT Astra Serif" w:hAnsi="PT Astra Serif"/>
          <w:color w:val="000000" w:themeColor="text1"/>
          <w:sz w:val="28"/>
        </w:rPr>
        <w:t>. И</w:t>
      </w:r>
      <w:r w:rsidRPr="00215604">
        <w:rPr>
          <w:rFonts w:ascii="PT Astra Serif" w:hAnsi="PT Astra Serif"/>
          <w:color w:val="000000" w:themeColor="text1"/>
          <w:sz w:val="28"/>
        </w:rPr>
        <w:t>спользуются разные виды активности, такие как обсуждение, групповая дискуссия, моделирование ситу</w:t>
      </w:r>
      <w:r>
        <w:rPr>
          <w:rFonts w:ascii="PT Astra Serif" w:hAnsi="PT Astra Serif"/>
          <w:color w:val="000000" w:themeColor="text1"/>
          <w:sz w:val="28"/>
        </w:rPr>
        <w:t xml:space="preserve">аций (ролевая игра), упражнения, </w:t>
      </w:r>
      <w:r w:rsidRPr="00215604">
        <w:rPr>
          <w:rFonts w:ascii="PT Astra Serif" w:hAnsi="PT Astra Serif"/>
          <w:color w:val="000000" w:themeColor="text1"/>
          <w:sz w:val="28"/>
        </w:rPr>
        <w:t>наблюдения и пр. Эти виды активности направлены на то, чтобы практиковать новые формы поведения и получать обратную связь от участников группы, как эта форма поведения воспринимается окружающими.</w:t>
      </w:r>
    </w:p>
    <w:p w:rsidR="001F065D" w:rsidRPr="001B2A26" w:rsidRDefault="001B2A26" w:rsidP="001B2A26">
      <w:pPr>
        <w:pStyle w:val="a5"/>
        <w:numPr>
          <w:ilvl w:val="0"/>
          <w:numId w:val="2"/>
        </w:numPr>
        <w:jc w:val="both"/>
        <w:rPr>
          <w:rFonts w:ascii="PT Astra Serif" w:hAnsi="PT Astra Serif"/>
          <w:sz w:val="28"/>
        </w:rPr>
      </w:pPr>
      <w:r w:rsidRPr="007F0C4B">
        <w:rPr>
          <w:rFonts w:ascii="PT Astra Serif" w:hAnsi="PT Astra Serif"/>
          <w:b/>
          <w:color w:val="000000" w:themeColor="text1"/>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Вебинар</w:t>
      </w:r>
      <w:r w:rsidRPr="001B2A26">
        <w:rPr>
          <w:rFonts w:ascii="PT Astra Serif" w:hAnsi="PT Astra Serif"/>
          <w:color w:val="000000" w:themeColor="text1"/>
          <w:sz w:val="28"/>
        </w:rPr>
        <w:t xml:space="preserve"> - это онлайн-мероприятие, в рамках которого спикер (человек, выступающий с докладом или презентацией) общается с аудиторией в режиме онлайн, используя камеру и микрофон своего компьютера (ноутбука или даже телефона). Общение пользователей со спикером осуществляется с помощью онлайн-чата. Участники могут задавать уточняющие вопросы, комментировать выступление, обмениваться информацией и не только — все зависит от настроек и возможностей платформы для проведения онлайн-мероприятия. </w:t>
      </w:r>
    </w:p>
    <w:p w:rsidR="001B2A26" w:rsidRPr="001B2A26" w:rsidRDefault="001B2A26" w:rsidP="001B2A26">
      <w:pPr>
        <w:pStyle w:val="a5"/>
        <w:numPr>
          <w:ilvl w:val="0"/>
          <w:numId w:val="2"/>
        </w:numPr>
        <w:jc w:val="both"/>
        <w:rPr>
          <w:rFonts w:ascii="PT Astra Serif" w:hAnsi="PT Astra Serif"/>
          <w:sz w:val="28"/>
        </w:rPr>
      </w:pPr>
      <w:r w:rsidRPr="007F0C4B">
        <w:rPr>
          <w:rFonts w:ascii="PT Astra Serif" w:hAnsi="PT Astra Serif"/>
          <w:b/>
          <w:color w:val="000000" w:themeColor="text1"/>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Площадка</w:t>
      </w:r>
      <w:r>
        <w:rPr>
          <w:rFonts w:ascii="PT Astra Serif" w:hAnsi="PT Astra Serif"/>
          <w:color w:val="000000" w:themeColor="text1"/>
          <w:sz w:val="28"/>
        </w:rPr>
        <w:t xml:space="preserve"> – это форма организации совместной деятельности с целью оказания методической помощи в организации (развитии, совершенствования) тренировочного процесса, повышения профессионализма и компетентности тренерского состава. </w:t>
      </w:r>
    </w:p>
    <w:p w:rsidR="001B2A26" w:rsidRPr="00215610" w:rsidRDefault="001B2A26" w:rsidP="001B2A26">
      <w:pPr>
        <w:pStyle w:val="a5"/>
        <w:numPr>
          <w:ilvl w:val="0"/>
          <w:numId w:val="2"/>
        </w:numPr>
        <w:jc w:val="both"/>
        <w:rPr>
          <w:rFonts w:ascii="PT Astra Serif" w:hAnsi="PT Astra Serif"/>
          <w:sz w:val="28"/>
        </w:rPr>
      </w:pPr>
      <w:r w:rsidRPr="00215610">
        <w:rPr>
          <w:rFonts w:ascii="PT Astra Serif" w:hAnsi="PT Astra Serif"/>
          <w:b/>
          <w:color w:val="000000" w:themeColor="text1"/>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Открытая встреча </w:t>
      </w:r>
      <w:r w:rsidR="00914150">
        <w:rPr>
          <w:rFonts w:ascii="PT Astra Serif" w:hAnsi="PT Astra Serif"/>
          <w:color w:val="000000" w:themeColor="text1"/>
          <w:sz w:val="28"/>
        </w:rPr>
        <w:t>–</w:t>
      </w:r>
      <w:r w:rsidRPr="00215610">
        <w:rPr>
          <w:rFonts w:ascii="PT Astra Serif" w:hAnsi="PT Astra Serif"/>
          <w:color w:val="000000" w:themeColor="text1"/>
          <w:sz w:val="28"/>
        </w:rPr>
        <w:t xml:space="preserve"> </w:t>
      </w:r>
      <w:r w:rsidR="00914150">
        <w:rPr>
          <w:rFonts w:ascii="PT Astra Serif" w:hAnsi="PT Astra Serif"/>
          <w:color w:val="000000" w:themeColor="text1"/>
          <w:sz w:val="28"/>
        </w:rPr>
        <w:t xml:space="preserve">мероприятие, которое не имеет ограничений по целевой аудитории, возрастного или гендерного различия. Обычно при подготовки такого мероприятия определяется тема, круг вопросов, которые </w:t>
      </w:r>
      <w:r w:rsidR="00914150">
        <w:rPr>
          <w:rFonts w:ascii="PT Astra Serif" w:hAnsi="PT Astra Serif"/>
          <w:color w:val="000000" w:themeColor="text1"/>
          <w:sz w:val="28"/>
        </w:rPr>
        <w:lastRenderedPageBreak/>
        <w:t>будут рассмотрены ведущим. Сложность такого мероприятия состоит в том, что нужно быть готовым к ответу на любой вопрос.</w:t>
      </w:r>
    </w:p>
    <w:p w:rsidR="001B2A26" w:rsidRDefault="001B2A26" w:rsidP="001B2A26">
      <w:pPr>
        <w:pStyle w:val="a5"/>
        <w:ind w:left="1080" w:firstLine="0"/>
        <w:jc w:val="both"/>
        <w:rPr>
          <w:rFonts w:ascii="PT Astra Serif" w:hAnsi="PT Astra Serif"/>
          <w:color w:val="000000" w:themeColor="text1"/>
          <w:sz w:val="28"/>
          <w:highlight w:val="yellow"/>
        </w:rPr>
      </w:pPr>
    </w:p>
    <w:p w:rsidR="00F616D1" w:rsidRDefault="00F616D1" w:rsidP="00F616D1">
      <w:pPr>
        <w:pStyle w:val="a5"/>
        <w:numPr>
          <w:ilvl w:val="0"/>
          <w:numId w:val="2"/>
        </w:numPr>
        <w:jc w:val="both"/>
        <w:rPr>
          <w:rFonts w:ascii="PT Astra Serif" w:hAnsi="PT Astra Serif"/>
          <w:color w:val="000000" w:themeColor="text1"/>
          <w:sz w:val="28"/>
        </w:rPr>
      </w:pPr>
      <w:r w:rsidRPr="007F0C4B">
        <w:rPr>
          <w:rFonts w:ascii="PT Astra Serif" w:hAnsi="PT Astra Serif"/>
          <w:b/>
          <w:color w:val="000000" w:themeColor="text1"/>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Мозговой штурм</w:t>
      </w:r>
      <w:r w:rsidRPr="00F616D1">
        <w:rPr>
          <w:rFonts w:ascii="PT Astra Serif" w:hAnsi="PT Astra Serif"/>
          <w:color w:val="000000" w:themeColor="text1"/>
          <w:sz w:val="28"/>
        </w:rPr>
        <w:t xml:space="preserve"> - </w:t>
      </w:r>
      <w:r>
        <w:rPr>
          <w:rFonts w:ascii="PT Astra Serif" w:hAnsi="PT Astra Serif"/>
          <w:color w:val="000000" w:themeColor="text1"/>
          <w:sz w:val="28"/>
        </w:rPr>
        <w:t>э</w:t>
      </w:r>
      <w:r w:rsidRPr="00F616D1">
        <w:rPr>
          <w:rFonts w:ascii="PT Astra Serif" w:hAnsi="PT Astra Serif"/>
          <w:color w:val="000000" w:themeColor="text1"/>
          <w:sz w:val="28"/>
        </w:rPr>
        <w:t>то эффективный метод в решении проблем, базирующийся на стимулировании творческой деятельности участников группы, которые обсуждая актуальные вопросы, предлагают идеи, варианты для решения, собирая самое большое количество всевозможных вариантов. Потом из всех заявленных идей отбираются самые удачные и практичные.</w:t>
      </w:r>
    </w:p>
    <w:p w:rsidR="00C444DD" w:rsidRDefault="00F616D1" w:rsidP="00F616D1">
      <w:pPr>
        <w:pStyle w:val="a5"/>
        <w:numPr>
          <w:ilvl w:val="0"/>
          <w:numId w:val="2"/>
        </w:numPr>
        <w:jc w:val="both"/>
        <w:rPr>
          <w:rFonts w:ascii="PT Astra Serif" w:hAnsi="PT Astra Serif"/>
          <w:color w:val="000000" w:themeColor="text1"/>
          <w:sz w:val="28"/>
        </w:rPr>
      </w:pPr>
      <w:r w:rsidRPr="007F0C4B">
        <w:rPr>
          <w:rFonts w:ascii="PT Astra Serif" w:hAnsi="PT Astra Serif"/>
          <w:b/>
          <w:color w:val="000000" w:themeColor="text1"/>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Аукцион</w:t>
      </w:r>
      <w:r>
        <w:rPr>
          <w:rFonts w:ascii="PT Astra Serif" w:hAnsi="PT Astra Serif"/>
          <w:color w:val="000000" w:themeColor="text1"/>
          <w:sz w:val="28"/>
        </w:rPr>
        <w:t xml:space="preserve"> – представление идей, методик, методических приёмов, по определ</w:t>
      </w:r>
      <w:r w:rsidR="00C444DD">
        <w:rPr>
          <w:rFonts w:ascii="PT Astra Serif" w:hAnsi="PT Astra Serif"/>
          <w:color w:val="000000" w:themeColor="text1"/>
          <w:sz w:val="28"/>
        </w:rPr>
        <w:t>ённой  теме. Методический аукцион может быть проведён в форме защиты проекта. Методический аукцион проводится в целях: повышения качества тренировочного процесса, повышения профессионального мастерства, выявление и распространения передового методического опыта, внедрения и распространения современных инновационных образовательных технологий в практику учебного процесса, поддержки методической работы.</w:t>
      </w:r>
    </w:p>
    <w:p w:rsidR="00B07B49" w:rsidRPr="00B07B49" w:rsidRDefault="00B07B49" w:rsidP="00F616D1">
      <w:pPr>
        <w:pStyle w:val="a5"/>
        <w:numPr>
          <w:ilvl w:val="0"/>
          <w:numId w:val="2"/>
        </w:numPr>
        <w:jc w:val="both"/>
        <w:rPr>
          <w:rFonts w:ascii="PT Astra Serif" w:hAnsi="PT Astra Serif"/>
          <w:color w:val="000000" w:themeColor="text1"/>
          <w:sz w:val="28"/>
          <w:szCs w:val="28"/>
        </w:rPr>
      </w:pPr>
      <w:proofErr w:type="spellStart"/>
      <w:r w:rsidRPr="00AE26AF">
        <w:rPr>
          <w:rFonts w:ascii="Times New Roman" w:eastAsia="Calibri" w:hAnsi="Times New Roman" w:cs="Times New Roman"/>
          <w:b/>
          <w:color w:val="auto"/>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Квест</w:t>
      </w:r>
      <w:proofErr w:type="spellEnd"/>
      <w:r w:rsidR="00AE26AF">
        <w:rPr>
          <w:rFonts w:ascii="Times New Roman" w:eastAsia="Calibri" w:hAnsi="Times New Roman" w:cs="Times New Roman"/>
          <w:color w:val="auto"/>
          <w:sz w:val="28"/>
          <w:szCs w:val="28"/>
        </w:rPr>
        <w:t xml:space="preserve"> </w:t>
      </w:r>
      <w:r w:rsidRPr="00B07B49">
        <w:rPr>
          <w:rFonts w:ascii="Times New Roman" w:eastAsia="Calibri" w:hAnsi="Times New Roman" w:cs="Times New Roman"/>
          <w:color w:val="auto"/>
          <w:sz w:val="28"/>
          <w:szCs w:val="28"/>
        </w:rPr>
        <w:t xml:space="preserve"> – командная игра, в которой </w:t>
      </w:r>
      <w:proofErr w:type="gramStart"/>
      <w:r w:rsidRPr="00B07B49">
        <w:rPr>
          <w:rFonts w:ascii="Times New Roman" w:eastAsia="Calibri" w:hAnsi="Times New Roman" w:cs="Times New Roman"/>
          <w:color w:val="auto"/>
          <w:sz w:val="28"/>
          <w:szCs w:val="28"/>
        </w:rPr>
        <w:t>задействованы</w:t>
      </w:r>
      <w:proofErr w:type="gramEnd"/>
      <w:r w:rsidRPr="00B07B49">
        <w:rPr>
          <w:rFonts w:ascii="Times New Roman" w:eastAsia="Calibri" w:hAnsi="Times New Roman" w:cs="Times New Roman"/>
          <w:color w:val="auto"/>
          <w:sz w:val="28"/>
          <w:szCs w:val="28"/>
        </w:rPr>
        <w:t xml:space="preserve"> не только выносливость и эрудиция, но и сообразительность, креативность и нестандартное мышление</w:t>
      </w:r>
      <w:r>
        <w:rPr>
          <w:rFonts w:ascii="Times New Roman" w:eastAsia="Calibri" w:hAnsi="Times New Roman" w:cs="Times New Roman"/>
          <w:color w:val="auto"/>
          <w:sz w:val="28"/>
          <w:szCs w:val="28"/>
        </w:rPr>
        <w:t>.</w:t>
      </w:r>
    </w:p>
    <w:p w:rsidR="00B07B49" w:rsidRPr="00B07B49" w:rsidRDefault="00B07B49" w:rsidP="00F616D1">
      <w:pPr>
        <w:pStyle w:val="a5"/>
        <w:numPr>
          <w:ilvl w:val="0"/>
          <w:numId w:val="2"/>
        </w:numPr>
        <w:jc w:val="both"/>
        <w:rPr>
          <w:rFonts w:ascii="PT Astra Serif" w:hAnsi="PT Astra Serif"/>
          <w:color w:val="000000" w:themeColor="text1"/>
          <w:sz w:val="28"/>
          <w:szCs w:val="28"/>
        </w:rPr>
      </w:pPr>
      <w:proofErr w:type="gramStart"/>
      <w:r w:rsidRPr="00AE26AF">
        <w:rPr>
          <w:rFonts w:ascii="PT Astra Serif" w:eastAsia="Calibri" w:hAnsi="PT Astra Serif" w:cs="Times New Roman"/>
          <w:b/>
          <w:bCs/>
          <w:color w:val="auto"/>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Форум</w:t>
      </w:r>
      <w:r w:rsidRPr="00B07B49">
        <w:rPr>
          <w:rFonts w:ascii="PT Astra Serif" w:eastAsia="Calibri" w:hAnsi="PT Astra Serif" w:cs="Times New Roman"/>
          <w:color w:val="auto"/>
          <w:sz w:val="28"/>
          <w:szCs w:val="28"/>
        </w:rPr>
        <w:t xml:space="preserve"> – центральное средоточие чего-либо (выступлений, высказываний, диссеминации опыта и т.д.), широкое, представительное собрание.</w:t>
      </w:r>
      <w:proofErr w:type="gramEnd"/>
      <w:r w:rsidRPr="00B07B49">
        <w:rPr>
          <w:rFonts w:ascii="PT Astra Serif" w:eastAsia="Calibri" w:hAnsi="PT Astra Serif" w:cs="Times New Roman"/>
          <w:color w:val="auto"/>
          <w:sz w:val="28"/>
          <w:szCs w:val="28"/>
        </w:rPr>
        <w:t xml:space="preserve"> Как правило, форумы подразделяются на темы (площадки), и каждый ваш ответ будет частью общего открытого обсуждения определенной проблемы (направления, </w:t>
      </w:r>
      <w:r w:rsidR="004D5A1D" w:rsidRPr="00B07B49">
        <w:rPr>
          <w:rFonts w:ascii="PT Astra Serif" w:eastAsia="Calibri" w:hAnsi="PT Astra Serif" w:cs="Times New Roman"/>
          <w:color w:val="auto"/>
          <w:sz w:val="28"/>
          <w:szCs w:val="28"/>
        </w:rPr>
        <w:t>темы)</w:t>
      </w:r>
    </w:p>
    <w:p w:rsidR="00C444DD" w:rsidRPr="00B07B49" w:rsidRDefault="00C444DD" w:rsidP="00C444DD">
      <w:pPr>
        <w:pStyle w:val="a5"/>
        <w:rPr>
          <w:rFonts w:ascii="PT Astra Serif" w:hAnsi="PT Astra Serif"/>
          <w:color w:val="000000" w:themeColor="text1"/>
          <w:sz w:val="28"/>
          <w:szCs w:val="28"/>
        </w:rPr>
      </w:pPr>
    </w:p>
    <w:p w:rsidR="00C444DD" w:rsidRPr="00C444DD" w:rsidRDefault="00C444DD" w:rsidP="00C444DD">
      <w:pPr>
        <w:pStyle w:val="a5"/>
        <w:rPr>
          <w:rFonts w:ascii="PT Astra Serif" w:hAnsi="PT Astra Serif"/>
          <w:color w:val="000000" w:themeColor="text1"/>
          <w:sz w:val="28"/>
        </w:rPr>
      </w:pPr>
    </w:p>
    <w:p w:rsidR="00F616D1" w:rsidRDefault="00C444DD" w:rsidP="00C444DD">
      <w:pPr>
        <w:pStyle w:val="a5"/>
        <w:ind w:left="1080" w:firstLine="0"/>
        <w:jc w:val="center"/>
        <w:rPr>
          <w:rFonts w:ascii="PT Astra Serif" w:hAnsi="PT Astra Serif"/>
          <w:b/>
          <w:color w:val="000000" w:themeColor="text1"/>
          <w:sz w:val="36"/>
        </w:rPr>
      </w:pPr>
      <w:r w:rsidRPr="00C444DD">
        <w:rPr>
          <w:rFonts w:ascii="PT Astra Serif" w:hAnsi="PT Astra Serif"/>
          <w:b/>
          <w:color w:val="000000" w:themeColor="text1"/>
          <w:sz w:val="36"/>
        </w:rPr>
        <w:t>Новейшие:</w:t>
      </w:r>
    </w:p>
    <w:p w:rsidR="00C444DD" w:rsidRDefault="00C444DD" w:rsidP="00C444DD">
      <w:pPr>
        <w:pStyle w:val="a5"/>
        <w:numPr>
          <w:ilvl w:val="0"/>
          <w:numId w:val="3"/>
        </w:numPr>
        <w:jc w:val="both"/>
        <w:rPr>
          <w:rFonts w:ascii="PT Astra Serif" w:hAnsi="PT Astra Serif"/>
          <w:color w:val="000000" w:themeColor="text1"/>
          <w:sz w:val="28"/>
        </w:rPr>
      </w:pPr>
      <w:proofErr w:type="spellStart"/>
      <w:r w:rsidRPr="007F0C4B">
        <w:rPr>
          <w:rFonts w:ascii="PT Astra Serif" w:hAnsi="PT Astra Serif"/>
          <w:b/>
          <w:color w:val="000000" w:themeColor="text1"/>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Нетворкинг</w:t>
      </w:r>
      <w:proofErr w:type="spellEnd"/>
      <w:r>
        <w:rPr>
          <w:rFonts w:ascii="PT Astra Serif" w:hAnsi="PT Astra Serif"/>
          <w:color w:val="000000" w:themeColor="text1"/>
          <w:sz w:val="28"/>
        </w:rPr>
        <w:t xml:space="preserve"> - </w:t>
      </w:r>
      <w:r w:rsidRPr="00C444DD">
        <w:rPr>
          <w:rFonts w:ascii="PT Astra Serif" w:hAnsi="PT Astra Serif"/>
          <w:color w:val="000000" w:themeColor="text1"/>
          <w:sz w:val="28"/>
        </w:rPr>
        <w:t xml:space="preserve">это социальная и профессиональная деятельность, направленная на то, чтобы с помощью круга друзей и знакомых, работающих или имеющих связи в той или иной сфере, максимально быстро и эффективно </w:t>
      </w:r>
      <w:r>
        <w:rPr>
          <w:rFonts w:ascii="PT Astra Serif" w:hAnsi="PT Astra Serif"/>
          <w:color w:val="000000" w:themeColor="text1"/>
          <w:sz w:val="28"/>
        </w:rPr>
        <w:t xml:space="preserve">решать сложные жизненные задачи и </w:t>
      </w:r>
      <w:r w:rsidRPr="00C444DD">
        <w:rPr>
          <w:rFonts w:ascii="PT Astra Serif" w:hAnsi="PT Astra Serif"/>
          <w:color w:val="000000" w:themeColor="text1"/>
          <w:sz w:val="28"/>
        </w:rPr>
        <w:t xml:space="preserve">вопросы. При этом в сути </w:t>
      </w:r>
      <w:proofErr w:type="spellStart"/>
      <w:r w:rsidRPr="00C444DD">
        <w:rPr>
          <w:rFonts w:ascii="PT Astra Serif" w:hAnsi="PT Astra Serif"/>
          <w:color w:val="000000" w:themeColor="text1"/>
          <w:sz w:val="28"/>
        </w:rPr>
        <w:t>нетворкинга</w:t>
      </w:r>
      <w:proofErr w:type="spellEnd"/>
      <w:r w:rsidRPr="00C444DD">
        <w:rPr>
          <w:rFonts w:ascii="PT Astra Serif" w:hAnsi="PT Astra Serif"/>
          <w:color w:val="000000" w:themeColor="text1"/>
          <w:sz w:val="28"/>
        </w:rPr>
        <w:t xml:space="preserve"> лежит выстраивание доверительных и долгосрочных отношений с людьми и взаимопомощь</w:t>
      </w:r>
      <w:r>
        <w:rPr>
          <w:rFonts w:ascii="PT Astra Serif" w:hAnsi="PT Astra Serif"/>
          <w:color w:val="000000" w:themeColor="text1"/>
          <w:sz w:val="28"/>
        </w:rPr>
        <w:t>.</w:t>
      </w:r>
    </w:p>
    <w:p w:rsidR="00AE26AF" w:rsidRDefault="00C444DD" w:rsidP="00AE26AF">
      <w:pPr>
        <w:pStyle w:val="a5"/>
        <w:numPr>
          <w:ilvl w:val="0"/>
          <w:numId w:val="3"/>
        </w:numPr>
        <w:jc w:val="both"/>
        <w:rPr>
          <w:rFonts w:ascii="PT Astra Serif" w:hAnsi="PT Astra Serif"/>
          <w:color w:val="000000" w:themeColor="text1"/>
          <w:sz w:val="28"/>
        </w:rPr>
      </w:pPr>
      <w:r w:rsidRPr="007F0C4B">
        <w:rPr>
          <w:rFonts w:ascii="PT Astra Serif" w:hAnsi="PT Astra Serif"/>
          <w:b/>
          <w:color w:val="000000" w:themeColor="text1"/>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Кейс-чемпионат</w:t>
      </w:r>
      <w:r>
        <w:rPr>
          <w:rFonts w:ascii="PT Astra Serif" w:hAnsi="PT Astra Serif"/>
          <w:color w:val="000000" w:themeColor="text1"/>
          <w:sz w:val="28"/>
        </w:rPr>
        <w:t xml:space="preserve"> - </w:t>
      </w:r>
      <w:r w:rsidR="006F546D" w:rsidRPr="006F546D">
        <w:rPr>
          <w:rFonts w:ascii="PT Astra Serif" w:hAnsi="PT Astra Serif"/>
          <w:color w:val="000000" w:themeColor="text1"/>
          <w:sz w:val="28"/>
        </w:rPr>
        <w:t xml:space="preserve">представляет собой командное и, в крайне редких случаях, индивидуальное соревнование в несколько этапов. Как правило, первый этап онлайн, в рамках которого отсеиваются 80-90% команд, и последующие этапы в формате </w:t>
      </w:r>
      <w:proofErr w:type="spellStart"/>
      <w:r w:rsidR="006F546D" w:rsidRPr="006F546D">
        <w:rPr>
          <w:rFonts w:ascii="PT Astra Serif" w:hAnsi="PT Astra Serif"/>
          <w:color w:val="000000" w:themeColor="text1"/>
          <w:sz w:val="28"/>
        </w:rPr>
        <w:t>оффлайн</w:t>
      </w:r>
      <w:proofErr w:type="spellEnd"/>
      <w:r w:rsidR="006F546D" w:rsidRPr="006F546D">
        <w:rPr>
          <w:rFonts w:ascii="PT Astra Serif" w:hAnsi="PT Astra Serif"/>
          <w:color w:val="000000" w:themeColor="text1"/>
          <w:sz w:val="28"/>
        </w:rPr>
        <w:t>. Команде даётся приближённый к реальности кейс (проблема), после чего надо предложить решение и оформить в виде презентации согласно определенному регламенту</w:t>
      </w:r>
      <w:r w:rsidR="006F546D">
        <w:rPr>
          <w:rFonts w:ascii="PT Astra Serif" w:hAnsi="PT Astra Serif"/>
          <w:color w:val="000000" w:themeColor="text1"/>
          <w:sz w:val="28"/>
        </w:rPr>
        <w:t xml:space="preserve">. </w:t>
      </w:r>
    </w:p>
    <w:p w:rsidR="006F546D" w:rsidRDefault="006F546D" w:rsidP="006F546D">
      <w:pPr>
        <w:pStyle w:val="a5"/>
        <w:numPr>
          <w:ilvl w:val="0"/>
          <w:numId w:val="3"/>
        </w:numPr>
        <w:jc w:val="both"/>
        <w:rPr>
          <w:rFonts w:ascii="PT Astra Serif" w:hAnsi="PT Astra Serif"/>
          <w:color w:val="000000" w:themeColor="text1"/>
          <w:sz w:val="28"/>
        </w:rPr>
      </w:pPr>
      <w:proofErr w:type="spellStart"/>
      <w:r w:rsidRPr="007F0C4B">
        <w:rPr>
          <w:rFonts w:ascii="PT Astra Serif" w:hAnsi="PT Astra Serif"/>
          <w:b/>
          <w:color w:val="000000" w:themeColor="text1"/>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Воркшоп</w:t>
      </w:r>
      <w:proofErr w:type="spellEnd"/>
      <w:r w:rsidRPr="007F0C4B">
        <w:rPr>
          <w:rFonts w:ascii="PT Astra Serif" w:hAnsi="PT Astra Serif"/>
          <w:b/>
          <w:color w:val="000000" w:themeColor="text1"/>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PT Astra Serif" w:hAnsi="PT Astra Serif"/>
          <w:color w:val="000000" w:themeColor="text1"/>
          <w:sz w:val="28"/>
        </w:rPr>
        <w:t xml:space="preserve">- </w:t>
      </w:r>
      <w:r w:rsidRPr="006F546D">
        <w:rPr>
          <w:rFonts w:ascii="PT Astra Serif" w:hAnsi="PT Astra Serif"/>
          <w:color w:val="000000" w:themeColor="text1"/>
          <w:sz w:val="28"/>
        </w:rPr>
        <w:t xml:space="preserve">обучающее мероприятие (наравне с семинарами, курсами, мастерскими), на </w:t>
      </w:r>
      <w:proofErr w:type="gramStart"/>
      <w:r w:rsidRPr="006F546D">
        <w:rPr>
          <w:rFonts w:ascii="PT Astra Serif" w:hAnsi="PT Astra Serif"/>
          <w:color w:val="000000" w:themeColor="text1"/>
          <w:sz w:val="28"/>
        </w:rPr>
        <w:t>котором</w:t>
      </w:r>
      <w:proofErr w:type="gramEnd"/>
      <w:r w:rsidRPr="006F546D">
        <w:rPr>
          <w:rFonts w:ascii="PT Astra Serif" w:hAnsi="PT Astra Serif"/>
          <w:color w:val="000000" w:themeColor="text1"/>
          <w:sz w:val="28"/>
        </w:rPr>
        <w:t xml:space="preserve"> участники получают знания самостоятельно. Дословный перевод термина – «рабочая мастерская».</w:t>
      </w:r>
      <w:r w:rsidRPr="006F546D">
        <w:t xml:space="preserve"> </w:t>
      </w:r>
      <w:r w:rsidRPr="006F546D">
        <w:rPr>
          <w:rFonts w:ascii="PT Astra Serif" w:hAnsi="PT Astra Serif"/>
          <w:color w:val="000000" w:themeColor="text1"/>
          <w:sz w:val="28"/>
        </w:rPr>
        <w:t xml:space="preserve">Основные отличия </w:t>
      </w:r>
      <w:proofErr w:type="spellStart"/>
      <w:r w:rsidRPr="006F546D">
        <w:rPr>
          <w:rFonts w:ascii="PT Astra Serif" w:hAnsi="PT Astra Serif"/>
          <w:color w:val="000000" w:themeColor="text1"/>
          <w:sz w:val="28"/>
        </w:rPr>
        <w:lastRenderedPageBreak/>
        <w:t>воркшопа</w:t>
      </w:r>
      <w:proofErr w:type="spellEnd"/>
      <w:r w:rsidRPr="006F546D">
        <w:rPr>
          <w:rFonts w:ascii="PT Astra Serif" w:hAnsi="PT Astra Serif"/>
          <w:color w:val="000000" w:themeColor="text1"/>
          <w:sz w:val="28"/>
        </w:rPr>
        <w:t xml:space="preserve"> от мероприятий другого типа – высокая интенсивность группового взаимодействия, активность и самостоятельность участников, актуальный опыт и личное переживание.</w:t>
      </w:r>
      <w:r>
        <w:rPr>
          <w:rFonts w:ascii="PT Astra Serif" w:hAnsi="PT Astra Serif"/>
          <w:color w:val="000000" w:themeColor="text1"/>
          <w:sz w:val="28"/>
        </w:rPr>
        <w:t xml:space="preserve"> </w:t>
      </w:r>
      <w:r w:rsidRPr="006F546D">
        <w:rPr>
          <w:rFonts w:ascii="PT Astra Serif" w:hAnsi="PT Astra Serif"/>
          <w:color w:val="000000" w:themeColor="text1"/>
          <w:sz w:val="28"/>
        </w:rPr>
        <w:t xml:space="preserve">Участники мероприятия используют личный опыт и профессиональные знания и умения, имеющиеся у них по теме </w:t>
      </w:r>
      <w:proofErr w:type="spellStart"/>
      <w:r w:rsidRPr="006F546D">
        <w:rPr>
          <w:rFonts w:ascii="PT Astra Serif" w:hAnsi="PT Astra Serif"/>
          <w:color w:val="000000" w:themeColor="text1"/>
          <w:sz w:val="28"/>
        </w:rPr>
        <w:t>воркшопа</w:t>
      </w:r>
      <w:proofErr w:type="spellEnd"/>
      <w:r w:rsidRPr="006F546D">
        <w:rPr>
          <w:rFonts w:ascii="PT Astra Serif" w:hAnsi="PT Astra Serif"/>
          <w:color w:val="000000" w:themeColor="text1"/>
          <w:sz w:val="28"/>
        </w:rPr>
        <w:t>. Они делятся ими с другими участниками мероприятия. Ведущий умело контролирует процесс, направляет деятельность группы.</w:t>
      </w:r>
    </w:p>
    <w:p w:rsidR="00B07B49" w:rsidRPr="00CE46F5" w:rsidRDefault="00C854A9" w:rsidP="00D5721A">
      <w:pPr>
        <w:pStyle w:val="a5"/>
        <w:numPr>
          <w:ilvl w:val="0"/>
          <w:numId w:val="3"/>
        </w:numPr>
        <w:jc w:val="both"/>
        <w:rPr>
          <w:rFonts w:ascii="PT Astra Serif" w:hAnsi="PT Astra Serif"/>
          <w:color w:val="000000" w:themeColor="text1"/>
          <w:sz w:val="28"/>
        </w:rPr>
      </w:pPr>
      <w:proofErr w:type="spellStart"/>
      <w:r w:rsidRPr="00AE26AF">
        <w:rPr>
          <w:rFonts w:ascii="PT Astra Serif" w:hAnsi="PT Astra Serif"/>
          <w:b/>
          <w:color w:val="000000" w:themeColor="text1"/>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Хакатон</w:t>
      </w:r>
      <w:proofErr w:type="spellEnd"/>
      <w:r w:rsidRPr="00CE46F5">
        <w:rPr>
          <w:rFonts w:ascii="PT Astra Serif" w:hAnsi="PT Astra Serif"/>
          <w:color w:val="000000" w:themeColor="text1"/>
          <w:sz w:val="28"/>
        </w:rPr>
        <w:t xml:space="preserve"> — форум для разработчиков программ, </w:t>
      </w:r>
      <w:r w:rsidR="00CE46F5" w:rsidRPr="00CE46F5">
        <w:rPr>
          <w:rFonts w:ascii="PT Astra Serif" w:hAnsi="PT Astra Serif"/>
          <w:color w:val="000000" w:themeColor="text1"/>
          <w:sz w:val="28"/>
        </w:rPr>
        <w:t>позволяющие решить проблемы</w:t>
      </w:r>
      <w:r w:rsidRPr="00CE46F5">
        <w:rPr>
          <w:rFonts w:ascii="PT Astra Serif" w:hAnsi="PT Astra Serif"/>
          <w:color w:val="000000" w:themeColor="text1"/>
          <w:sz w:val="28"/>
        </w:rPr>
        <w:t xml:space="preserve"> в определённой сфере деятельности человека, во время которого специалисты из разных областей разработки программного обеспечения (программисты, дизайнеры, менеджеры</w:t>
      </w:r>
      <w:r w:rsidR="00CE46F5" w:rsidRPr="00CE46F5">
        <w:rPr>
          <w:rFonts w:ascii="PT Astra Serif" w:hAnsi="PT Astra Serif"/>
          <w:color w:val="000000" w:themeColor="text1"/>
          <w:sz w:val="28"/>
        </w:rPr>
        <w:t>, специалисты определённой сферы</w:t>
      </w:r>
      <w:r w:rsidRPr="00CE46F5">
        <w:rPr>
          <w:rFonts w:ascii="PT Astra Serif" w:hAnsi="PT Astra Serif"/>
          <w:color w:val="000000" w:themeColor="text1"/>
          <w:sz w:val="28"/>
        </w:rPr>
        <w:t xml:space="preserve">) сообща решают </w:t>
      </w:r>
      <w:r w:rsidR="00CE46F5" w:rsidRPr="00CE46F5">
        <w:rPr>
          <w:rFonts w:ascii="PT Astra Serif" w:hAnsi="PT Astra Serif"/>
          <w:color w:val="000000" w:themeColor="text1"/>
          <w:sz w:val="28"/>
        </w:rPr>
        <w:t>поставленную</w:t>
      </w:r>
      <w:r w:rsidRPr="00CE46F5">
        <w:rPr>
          <w:rFonts w:ascii="PT Astra Serif" w:hAnsi="PT Astra Serif"/>
          <w:color w:val="000000" w:themeColor="text1"/>
          <w:sz w:val="28"/>
        </w:rPr>
        <w:t xml:space="preserve"> проблему на время.</w:t>
      </w:r>
      <w:r w:rsidR="00CE46F5" w:rsidRPr="00CE46F5">
        <w:rPr>
          <w:rFonts w:ascii="PT Astra Serif" w:hAnsi="PT Astra Serif"/>
          <w:color w:val="000000" w:themeColor="text1"/>
          <w:sz w:val="28"/>
        </w:rPr>
        <w:t xml:space="preserve"> </w:t>
      </w:r>
      <w:r w:rsidRPr="00CE46F5">
        <w:rPr>
          <w:rFonts w:ascii="PT Astra Serif" w:hAnsi="PT Astra Serif"/>
          <w:color w:val="000000" w:themeColor="text1"/>
          <w:sz w:val="28"/>
        </w:rPr>
        <w:t xml:space="preserve">Некоторые </w:t>
      </w:r>
      <w:proofErr w:type="spellStart"/>
      <w:r w:rsidRPr="00CE46F5">
        <w:rPr>
          <w:rFonts w:ascii="PT Astra Serif" w:hAnsi="PT Astra Serif"/>
          <w:color w:val="000000" w:themeColor="text1"/>
          <w:sz w:val="28"/>
        </w:rPr>
        <w:t>хакатоны</w:t>
      </w:r>
      <w:proofErr w:type="spellEnd"/>
      <w:r w:rsidRPr="00CE46F5">
        <w:rPr>
          <w:rFonts w:ascii="PT Astra Serif" w:hAnsi="PT Astra Serif"/>
          <w:color w:val="000000" w:themeColor="text1"/>
          <w:sz w:val="28"/>
        </w:rPr>
        <w:t xml:space="preserve"> предназначены для образо</w:t>
      </w:r>
      <w:r w:rsidR="00CE46F5">
        <w:rPr>
          <w:rFonts w:ascii="PT Astra Serif" w:hAnsi="PT Astra Serif"/>
          <w:color w:val="000000" w:themeColor="text1"/>
          <w:sz w:val="28"/>
        </w:rPr>
        <w:t>вательных или социальных целей.</w:t>
      </w:r>
      <w:bookmarkStart w:id="0" w:name="_GoBack"/>
      <w:bookmarkEnd w:id="0"/>
    </w:p>
    <w:sectPr w:rsidR="00B07B49" w:rsidRPr="00CE46F5" w:rsidSect="009D2D7C">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E7C61"/>
    <w:multiLevelType w:val="hybridMultilevel"/>
    <w:tmpl w:val="97A299AE"/>
    <w:lvl w:ilvl="0" w:tplc="3B523974">
      <w:start w:val="1"/>
      <w:numFmt w:val="decimal"/>
      <w:lvlText w:val="%1."/>
      <w:lvlJc w:val="left"/>
      <w:pPr>
        <w:ind w:left="1080" w:hanging="360"/>
      </w:pPr>
      <w:rPr>
        <w:rFonts w:hint="default"/>
        <w:b w:val="0"/>
        <w:color w:val="000000" w:themeColor="text1"/>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FBA7E0F"/>
    <w:multiLevelType w:val="hybridMultilevel"/>
    <w:tmpl w:val="9566D9AC"/>
    <w:lvl w:ilvl="0" w:tplc="54D622BE">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B50789"/>
    <w:multiLevelType w:val="hybridMultilevel"/>
    <w:tmpl w:val="73286014"/>
    <w:lvl w:ilvl="0" w:tplc="C854E2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0E"/>
    <w:rsid w:val="000C45FB"/>
    <w:rsid w:val="001B2A26"/>
    <w:rsid w:val="001F065D"/>
    <w:rsid w:val="00215604"/>
    <w:rsid w:val="00215610"/>
    <w:rsid w:val="00241470"/>
    <w:rsid w:val="00303AFA"/>
    <w:rsid w:val="0039705E"/>
    <w:rsid w:val="003C030E"/>
    <w:rsid w:val="004D5A1D"/>
    <w:rsid w:val="005E5A44"/>
    <w:rsid w:val="006C530E"/>
    <w:rsid w:val="006D69DF"/>
    <w:rsid w:val="006F546D"/>
    <w:rsid w:val="00742702"/>
    <w:rsid w:val="00785D0B"/>
    <w:rsid w:val="007F0C4B"/>
    <w:rsid w:val="007F4C2B"/>
    <w:rsid w:val="00914150"/>
    <w:rsid w:val="009D2D7C"/>
    <w:rsid w:val="00AE03FB"/>
    <w:rsid w:val="00AE26AF"/>
    <w:rsid w:val="00B07B49"/>
    <w:rsid w:val="00B23439"/>
    <w:rsid w:val="00C20957"/>
    <w:rsid w:val="00C444DD"/>
    <w:rsid w:val="00C854A9"/>
    <w:rsid w:val="00CE46F5"/>
    <w:rsid w:val="00E537F1"/>
    <w:rsid w:val="00E86EBF"/>
    <w:rsid w:val="00F616D1"/>
    <w:rsid w:val="00F92EF5"/>
    <w:rsid w:val="00F9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D7C"/>
    <w:pPr>
      <w:spacing w:after="180" w:line="274" w:lineRule="auto"/>
    </w:pPr>
  </w:style>
  <w:style w:type="paragraph" w:styleId="1">
    <w:name w:val="heading 1"/>
    <w:basedOn w:val="a"/>
    <w:next w:val="a"/>
    <w:link w:val="10"/>
    <w:uiPriority w:val="9"/>
    <w:qFormat/>
    <w:rsid w:val="009D2D7C"/>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2">
    <w:name w:val="heading 2"/>
    <w:basedOn w:val="a"/>
    <w:next w:val="a"/>
    <w:link w:val="20"/>
    <w:uiPriority w:val="9"/>
    <w:unhideWhenUsed/>
    <w:qFormat/>
    <w:rsid w:val="009D2D7C"/>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paragraph" w:styleId="3">
    <w:name w:val="heading 3"/>
    <w:basedOn w:val="a"/>
    <w:next w:val="a"/>
    <w:link w:val="30"/>
    <w:uiPriority w:val="9"/>
    <w:unhideWhenUsed/>
    <w:qFormat/>
    <w:rsid w:val="009D2D7C"/>
    <w:pPr>
      <w:keepNext/>
      <w:keepLines/>
      <w:spacing w:before="20" w:after="0" w:line="240" w:lineRule="auto"/>
      <w:outlineLvl w:val="2"/>
    </w:pPr>
    <w:rPr>
      <w:rFonts w:eastAsiaTheme="majorEastAsia" w:cstheme="majorBidi"/>
      <w:b/>
      <w:bCs/>
      <w:color w:val="1F497D" w:themeColor="text2"/>
      <w:sz w:val="24"/>
    </w:rPr>
  </w:style>
  <w:style w:type="paragraph" w:styleId="4">
    <w:name w:val="heading 4"/>
    <w:basedOn w:val="a"/>
    <w:next w:val="a"/>
    <w:link w:val="40"/>
    <w:uiPriority w:val="9"/>
    <w:semiHidden/>
    <w:unhideWhenUsed/>
    <w:qFormat/>
    <w:rsid w:val="009D2D7C"/>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5">
    <w:name w:val="heading 5"/>
    <w:basedOn w:val="a"/>
    <w:next w:val="a"/>
    <w:link w:val="50"/>
    <w:uiPriority w:val="9"/>
    <w:semiHidden/>
    <w:unhideWhenUsed/>
    <w:qFormat/>
    <w:rsid w:val="009D2D7C"/>
    <w:pPr>
      <w:keepNext/>
      <w:keepLines/>
      <w:spacing w:before="200" w:after="0"/>
      <w:outlineLvl w:val="4"/>
    </w:pPr>
    <w:rPr>
      <w:rFonts w:asciiTheme="majorHAnsi" w:eastAsiaTheme="majorEastAsia" w:hAnsiTheme="majorHAnsi" w:cstheme="majorBidi"/>
      <w:color w:val="000000"/>
    </w:rPr>
  </w:style>
  <w:style w:type="paragraph" w:styleId="6">
    <w:name w:val="heading 6"/>
    <w:basedOn w:val="a"/>
    <w:next w:val="a"/>
    <w:link w:val="60"/>
    <w:uiPriority w:val="9"/>
    <w:semiHidden/>
    <w:unhideWhenUsed/>
    <w:qFormat/>
    <w:rsid w:val="009D2D7C"/>
    <w:pPr>
      <w:keepNext/>
      <w:keepLines/>
      <w:spacing w:before="200" w:after="0"/>
      <w:outlineLvl w:val="5"/>
    </w:pPr>
    <w:rPr>
      <w:rFonts w:asciiTheme="majorHAnsi" w:eastAsiaTheme="majorEastAsia" w:hAnsiTheme="majorHAnsi" w:cstheme="majorBidi"/>
      <w:i/>
      <w:iCs/>
      <w:color w:val="000000" w:themeColor="text1"/>
    </w:rPr>
  </w:style>
  <w:style w:type="paragraph" w:styleId="7">
    <w:name w:val="heading 7"/>
    <w:basedOn w:val="a"/>
    <w:next w:val="a"/>
    <w:link w:val="70"/>
    <w:uiPriority w:val="9"/>
    <w:semiHidden/>
    <w:unhideWhenUsed/>
    <w:qFormat/>
    <w:rsid w:val="009D2D7C"/>
    <w:pPr>
      <w:keepNext/>
      <w:keepLines/>
      <w:spacing w:before="200" w:after="0"/>
      <w:outlineLvl w:val="6"/>
    </w:pPr>
    <w:rPr>
      <w:rFonts w:asciiTheme="majorHAnsi" w:eastAsiaTheme="majorEastAsia" w:hAnsiTheme="majorHAnsi" w:cstheme="majorBidi"/>
      <w:i/>
      <w:iCs/>
      <w:color w:val="1F497D" w:themeColor="text2"/>
    </w:rPr>
  </w:style>
  <w:style w:type="paragraph" w:styleId="8">
    <w:name w:val="heading 8"/>
    <w:basedOn w:val="a"/>
    <w:next w:val="a"/>
    <w:link w:val="80"/>
    <w:uiPriority w:val="9"/>
    <w:semiHidden/>
    <w:unhideWhenUsed/>
    <w:qFormat/>
    <w:rsid w:val="009D2D7C"/>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D2D7C"/>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D7C"/>
    <w:rPr>
      <w:rFonts w:asciiTheme="majorHAnsi" w:eastAsiaTheme="majorEastAsia" w:hAnsiTheme="majorHAnsi" w:cstheme="majorBidi"/>
      <w:bCs/>
      <w:color w:val="1F497D" w:themeColor="text2"/>
      <w:sz w:val="32"/>
      <w:szCs w:val="28"/>
    </w:rPr>
  </w:style>
  <w:style w:type="character" w:customStyle="1" w:styleId="20">
    <w:name w:val="Заголовок 2 Знак"/>
    <w:basedOn w:val="a0"/>
    <w:link w:val="2"/>
    <w:uiPriority w:val="9"/>
    <w:rsid w:val="009D2D7C"/>
    <w:rPr>
      <w:rFonts w:asciiTheme="majorHAnsi" w:eastAsiaTheme="majorEastAsia" w:hAnsiTheme="majorHAnsi" w:cstheme="majorBidi"/>
      <w:b/>
      <w:bCs/>
      <w:color w:val="9BBB59" w:themeColor="accent3"/>
      <w:sz w:val="28"/>
      <w:szCs w:val="26"/>
    </w:rPr>
  </w:style>
  <w:style w:type="character" w:customStyle="1" w:styleId="30">
    <w:name w:val="Заголовок 3 Знак"/>
    <w:basedOn w:val="a0"/>
    <w:link w:val="3"/>
    <w:uiPriority w:val="9"/>
    <w:rsid w:val="009D2D7C"/>
    <w:rPr>
      <w:rFonts w:eastAsiaTheme="majorEastAsia" w:cstheme="majorBidi"/>
      <w:b/>
      <w:bCs/>
      <w:color w:val="1F497D" w:themeColor="text2"/>
      <w:sz w:val="24"/>
    </w:rPr>
  </w:style>
  <w:style w:type="paragraph" w:styleId="a3">
    <w:name w:val="Title"/>
    <w:basedOn w:val="a"/>
    <w:next w:val="a"/>
    <w:link w:val="a4"/>
    <w:uiPriority w:val="10"/>
    <w:qFormat/>
    <w:rsid w:val="009D2D7C"/>
    <w:pPr>
      <w:spacing w:after="120" w:line="240" w:lineRule="auto"/>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a4">
    <w:name w:val="Название Знак"/>
    <w:basedOn w:val="a0"/>
    <w:link w:val="a3"/>
    <w:uiPriority w:val="10"/>
    <w:rsid w:val="009D2D7C"/>
    <w:rPr>
      <w:rFonts w:asciiTheme="majorHAnsi" w:eastAsiaTheme="majorEastAsia" w:hAnsiTheme="majorHAnsi" w:cstheme="majorBidi"/>
      <w:color w:val="1F497D" w:themeColor="text2"/>
      <w:spacing w:val="30"/>
      <w:kern w:val="28"/>
      <w:sz w:val="72"/>
      <w:szCs w:val="52"/>
      <w14:ligatures w14:val="standard"/>
      <w14:numForm w14:val="oldStyle"/>
    </w:rPr>
  </w:style>
  <w:style w:type="paragraph" w:styleId="a5">
    <w:name w:val="List Paragraph"/>
    <w:basedOn w:val="a"/>
    <w:uiPriority w:val="34"/>
    <w:qFormat/>
    <w:rsid w:val="009D2D7C"/>
    <w:pPr>
      <w:spacing w:line="240" w:lineRule="auto"/>
      <w:ind w:left="720" w:hanging="288"/>
      <w:contextualSpacing/>
    </w:pPr>
    <w:rPr>
      <w:color w:val="1F497D" w:themeColor="text2"/>
    </w:rPr>
  </w:style>
  <w:style w:type="character" w:customStyle="1" w:styleId="40">
    <w:name w:val="Заголовок 4 Знак"/>
    <w:basedOn w:val="a0"/>
    <w:link w:val="4"/>
    <w:uiPriority w:val="9"/>
    <w:semiHidden/>
    <w:rsid w:val="009D2D7C"/>
    <w:rPr>
      <w:rFonts w:asciiTheme="majorHAnsi" w:eastAsiaTheme="majorEastAsia" w:hAnsiTheme="majorHAnsi" w:cstheme="majorBidi"/>
      <w:b/>
      <w:bCs/>
      <w:i/>
      <w:iCs/>
      <w:color w:val="262626" w:themeColor="text1" w:themeTint="D9"/>
    </w:rPr>
  </w:style>
  <w:style w:type="character" w:customStyle="1" w:styleId="50">
    <w:name w:val="Заголовок 5 Знак"/>
    <w:basedOn w:val="a0"/>
    <w:link w:val="5"/>
    <w:uiPriority w:val="9"/>
    <w:semiHidden/>
    <w:rsid w:val="009D2D7C"/>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D2D7C"/>
    <w:rPr>
      <w:rFonts w:asciiTheme="majorHAnsi" w:eastAsiaTheme="majorEastAsia" w:hAnsiTheme="majorHAnsi" w:cstheme="majorBidi"/>
      <w:i/>
      <w:iCs/>
      <w:color w:val="000000" w:themeColor="text1"/>
    </w:rPr>
  </w:style>
  <w:style w:type="character" w:customStyle="1" w:styleId="70">
    <w:name w:val="Заголовок 7 Знак"/>
    <w:basedOn w:val="a0"/>
    <w:link w:val="7"/>
    <w:uiPriority w:val="9"/>
    <w:semiHidden/>
    <w:rsid w:val="009D2D7C"/>
    <w:rPr>
      <w:rFonts w:asciiTheme="majorHAnsi" w:eastAsiaTheme="majorEastAsia" w:hAnsiTheme="majorHAnsi" w:cstheme="majorBidi"/>
      <w:i/>
      <w:iCs/>
      <w:color w:val="1F497D" w:themeColor="text2"/>
    </w:rPr>
  </w:style>
  <w:style w:type="character" w:customStyle="1" w:styleId="80">
    <w:name w:val="Заголовок 8 Знак"/>
    <w:basedOn w:val="a0"/>
    <w:link w:val="8"/>
    <w:uiPriority w:val="9"/>
    <w:semiHidden/>
    <w:rsid w:val="009D2D7C"/>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D2D7C"/>
    <w:rPr>
      <w:rFonts w:asciiTheme="majorHAnsi" w:eastAsiaTheme="majorEastAsia" w:hAnsiTheme="majorHAnsi" w:cstheme="majorBidi"/>
      <w:i/>
      <w:iCs/>
      <w:color w:val="000000"/>
      <w:sz w:val="20"/>
      <w:szCs w:val="20"/>
    </w:rPr>
  </w:style>
  <w:style w:type="paragraph" w:styleId="a6">
    <w:name w:val="caption"/>
    <w:basedOn w:val="a"/>
    <w:next w:val="a"/>
    <w:uiPriority w:val="35"/>
    <w:semiHidden/>
    <w:unhideWhenUsed/>
    <w:qFormat/>
    <w:rsid w:val="009D2D7C"/>
    <w:pPr>
      <w:spacing w:line="240" w:lineRule="auto"/>
    </w:pPr>
    <w:rPr>
      <w:rFonts w:eastAsiaTheme="minorEastAsia"/>
      <w:b/>
      <w:bCs/>
      <w:smallCaps/>
      <w:color w:val="1F497D" w:themeColor="text2"/>
      <w:spacing w:val="6"/>
      <w:szCs w:val="18"/>
      <w:lang w:bidi="hi-IN"/>
    </w:rPr>
  </w:style>
  <w:style w:type="paragraph" w:styleId="a7">
    <w:name w:val="Subtitle"/>
    <w:basedOn w:val="a"/>
    <w:next w:val="a"/>
    <w:link w:val="a8"/>
    <w:uiPriority w:val="11"/>
    <w:qFormat/>
    <w:rsid w:val="009D2D7C"/>
    <w:pPr>
      <w:numPr>
        <w:ilvl w:val="1"/>
      </w:numPr>
    </w:pPr>
    <w:rPr>
      <w:rFonts w:eastAsiaTheme="majorEastAsia" w:cstheme="majorBidi"/>
      <w:iCs/>
      <w:color w:val="265898" w:themeColor="text2" w:themeTint="E6"/>
      <w:sz w:val="32"/>
      <w:szCs w:val="24"/>
      <w:lang w:bidi="hi-IN"/>
      <w14:ligatures w14:val="standard"/>
    </w:rPr>
  </w:style>
  <w:style w:type="character" w:customStyle="1" w:styleId="a8">
    <w:name w:val="Подзаголовок Знак"/>
    <w:basedOn w:val="a0"/>
    <w:link w:val="a7"/>
    <w:uiPriority w:val="11"/>
    <w:rsid w:val="009D2D7C"/>
    <w:rPr>
      <w:rFonts w:eastAsiaTheme="majorEastAsia" w:cstheme="majorBidi"/>
      <w:iCs/>
      <w:color w:val="265898" w:themeColor="text2" w:themeTint="E6"/>
      <w:sz w:val="32"/>
      <w:szCs w:val="24"/>
      <w:lang w:bidi="hi-IN"/>
      <w14:ligatures w14:val="standard"/>
    </w:rPr>
  </w:style>
  <w:style w:type="character" w:styleId="a9">
    <w:name w:val="Strong"/>
    <w:basedOn w:val="a0"/>
    <w:uiPriority w:val="22"/>
    <w:qFormat/>
    <w:rsid w:val="009D2D7C"/>
    <w:rPr>
      <w:b/>
      <w:bCs/>
      <w:color w:val="265898" w:themeColor="text2" w:themeTint="E6"/>
    </w:rPr>
  </w:style>
  <w:style w:type="character" w:styleId="aa">
    <w:name w:val="Emphasis"/>
    <w:basedOn w:val="a0"/>
    <w:uiPriority w:val="20"/>
    <w:qFormat/>
    <w:rsid w:val="009D2D7C"/>
    <w:rPr>
      <w:b w:val="0"/>
      <w:i/>
      <w:iCs/>
      <w:color w:val="1F497D" w:themeColor="text2"/>
    </w:rPr>
  </w:style>
  <w:style w:type="paragraph" w:styleId="ab">
    <w:name w:val="No Spacing"/>
    <w:link w:val="ac"/>
    <w:uiPriority w:val="1"/>
    <w:qFormat/>
    <w:rsid w:val="009D2D7C"/>
    <w:pPr>
      <w:spacing w:after="0" w:line="240" w:lineRule="auto"/>
    </w:pPr>
  </w:style>
  <w:style w:type="character" w:customStyle="1" w:styleId="ac">
    <w:name w:val="Без интервала Знак"/>
    <w:basedOn w:val="a0"/>
    <w:link w:val="ab"/>
    <w:uiPriority w:val="1"/>
    <w:rsid w:val="009D2D7C"/>
  </w:style>
  <w:style w:type="paragraph" w:styleId="21">
    <w:name w:val="Quote"/>
    <w:basedOn w:val="a"/>
    <w:next w:val="a"/>
    <w:link w:val="22"/>
    <w:uiPriority w:val="29"/>
    <w:qFormat/>
    <w:rsid w:val="009D2D7C"/>
    <w:pPr>
      <w:pBdr>
        <w:left w:val="single" w:sz="48" w:space="13" w:color="4F81BD" w:themeColor="accent1"/>
      </w:pBdr>
      <w:spacing w:after="0" w:line="360" w:lineRule="auto"/>
    </w:pPr>
    <w:rPr>
      <w:rFonts w:asciiTheme="majorHAnsi" w:eastAsiaTheme="minorEastAsia" w:hAnsiTheme="majorHAnsi"/>
      <w:b/>
      <w:i/>
      <w:iCs/>
      <w:color w:val="4F81BD" w:themeColor="accent1"/>
      <w:sz w:val="24"/>
      <w:lang w:bidi="hi-IN"/>
    </w:rPr>
  </w:style>
  <w:style w:type="character" w:customStyle="1" w:styleId="22">
    <w:name w:val="Цитата 2 Знак"/>
    <w:basedOn w:val="a0"/>
    <w:link w:val="21"/>
    <w:uiPriority w:val="29"/>
    <w:rsid w:val="009D2D7C"/>
    <w:rPr>
      <w:rFonts w:asciiTheme="majorHAnsi" w:eastAsiaTheme="minorEastAsia" w:hAnsiTheme="majorHAnsi"/>
      <w:b/>
      <w:i/>
      <w:iCs/>
      <w:color w:val="4F81BD" w:themeColor="accent1"/>
      <w:sz w:val="24"/>
      <w:lang w:bidi="hi-IN"/>
    </w:rPr>
  </w:style>
  <w:style w:type="paragraph" w:styleId="ad">
    <w:name w:val="Intense Quote"/>
    <w:basedOn w:val="a"/>
    <w:next w:val="a"/>
    <w:link w:val="ae"/>
    <w:uiPriority w:val="30"/>
    <w:qFormat/>
    <w:rsid w:val="009D2D7C"/>
    <w:pPr>
      <w:pBdr>
        <w:left w:val="single" w:sz="48" w:space="13" w:color="C0504D" w:themeColor="accent2"/>
      </w:pBdr>
      <w:spacing w:before="240" w:after="120" w:line="300" w:lineRule="auto"/>
    </w:pPr>
    <w:rPr>
      <w:rFonts w:eastAsiaTheme="minorEastAsia"/>
      <w:b/>
      <w:bCs/>
      <w:i/>
      <w:iCs/>
      <w:color w:val="C0504D" w:themeColor="accent2"/>
      <w:sz w:val="26"/>
      <w:lang w:bidi="hi-IN"/>
      <w14:ligatures w14:val="standard"/>
      <w14:numForm w14:val="oldStyle"/>
    </w:rPr>
  </w:style>
  <w:style w:type="character" w:customStyle="1" w:styleId="ae">
    <w:name w:val="Выделенная цитата Знак"/>
    <w:basedOn w:val="a0"/>
    <w:link w:val="ad"/>
    <w:uiPriority w:val="30"/>
    <w:rsid w:val="009D2D7C"/>
    <w:rPr>
      <w:rFonts w:eastAsiaTheme="minorEastAsia"/>
      <w:b/>
      <w:bCs/>
      <w:i/>
      <w:iCs/>
      <w:color w:val="C0504D" w:themeColor="accent2"/>
      <w:sz w:val="26"/>
      <w:lang w:bidi="hi-IN"/>
      <w14:ligatures w14:val="standard"/>
      <w14:numForm w14:val="oldStyle"/>
    </w:rPr>
  </w:style>
  <w:style w:type="character" w:styleId="af">
    <w:name w:val="Subtle Emphasis"/>
    <w:basedOn w:val="a0"/>
    <w:uiPriority w:val="19"/>
    <w:qFormat/>
    <w:rsid w:val="009D2D7C"/>
    <w:rPr>
      <w:i/>
      <w:iCs/>
      <w:color w:val="000000"/>
    </w:rPr>
  </w:style>
  <w:style w:type="character" w:styleId="af0">
    <w:name w:val="Intense Emphasis"/>
    <w:basedOn w:val="a0"/>
    <w:uiPriority w:val="21"/>
    <w:qFormat/>
    <w:rsid w:val="009D2D7C"/>
    <w:rPr>
      <w:b/>
      <w:bCs/>
      <w:i/>
      <w:iCs/>
      <w:color w:val="1F497D" w:themeColor="text2"/>
    </w:rPr>
  </w:style>
  <w:style w:type="character" w:styleId="af1">
    <w:name w:val="Subtle Reference"/>
    <w:basedOn w:val="a0"/>
    <w:uiPriority w:val="31"/>
    <w:qFormat/>
    <w:rsid w:val="009D2D7C"/>
    <w:rPr>
      <w:smallCaps/>
      <w:color w:val="000000"/>
      <w:u w:val="single"/>
    </w:rPr>
  </w:style>
  <w:style w:type="character" w:styleId="af2">
    <w:name w:val="Intense Reference"/>
    <w:basedOn w:val="a0"/>
    <w:uiPriority w:val="32"/>
    <w:qFormat/>
    <w:rsid w:val="009D2D7C"/>
    <w:rPr>
      <w:rFonts w:asciiTheme="minorHAnsi" w:hAnsiTheme="minorHAnsi"/>
      <w:b/>
      <w:bCs/>
      <w:smallCaps/>
      <w:color w:val="1F497D" w:themeColor="text2"/>
      <w:spacing w:val="5"/>
      <w:sz w:val="22"/>
      <w:u w:val="single"/>
    </w:rPr>
  </w:style>
  <w:style w:type="character" w:styleId="af3">
    <w:name w:val="Book Title"/>
    <w:basedOn w:val="a0"/>
    <w:uiPriority w:val="33"/>
    <w:qFormat/>
    <w:rsid w:val="009D2D7C"/>
    <w:rPr>
      <w:rFonts w:asciiTheme="majorHAnsi" w:hAnsiTheme="majorHAnsi"/>
      <w:b/>
      <w:bCs/>
      <w:caps w:val="0"/>
      <w:smallCaps/>
      <w:color w:val="1F497D" w:themeColor="text2"/>
      <w:spacing w:val="10"/>
      <w:sz w:val="22"/>
    </w:rPr>
  </w:style>
  <w:style w:type="paragraph" w:styleId="af4">
    <w:name w:val="TOC Heading"/>
    <w:basedOn w:val="1"/>
    <w:next w:val="a"/>
    <w:uiPriority w:val="39"/>
    <w:semiHidden/>
    <w:unhideWhenUsed/>
    <w:qFormat/>
    <w:rsid w:val="009D2D7C"/>
    <w:pPr>
      <w:spacing w:before="480" w:line="264" w:lineRule="auto"/>
      <w:outlineLvl w:val="9"/>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D7C"/>
    <w:pPr>
      <w:spacing w:after="180" w:line="274" w:lineRule="auto"/>
    </w:pPr>
  </w:style>
  <w:style w:type="paragraph" w:styleId="1">
    <w:name w:val="heading 1"/>
    <w:basedOn w:val="a"/>
    <w:next w:val="a"/>
    <w:link w:val="10"/>
    <w:uiPriority w:val="9"/>
    <w:qFormat/>
    <w:rsid w:val="009D2D7C"/>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2">
    <w:name w:val="heading 2"/>
    <w:basedOn w:val="a"/>
    <w:next w:val="a"/>
    <w:link w:val="20"/>
    <w:uiPriority w:val="9"/>
    <w:unhideWhenUsed/>
    <w:qFormat/>
    <w:rsid w:val="009D2D7C"/>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paragraph" w:styleId="3">
    <w:name w:val="heading 3"/>
    <w:basedOn w:val="a"/>
    <w:next w:val="a"/>
    <w:link w:val="30"/>
    <w:uiPriority w:val="9"/>
    <w:unhideWhenUsed/>
    <w:qFormat/>
    <w:rsid w:val="009D2D7C"/>
    <w:pPr>
      <w:keepNext/>
      <w:keepLines/>
      <w:spacing w:before="20" w:after="0" w:line="240" w:lineRule="auto"/>
      <w:outlineLvl w:val="2"/>
    </w:pPr>
    <w:rPr>
      <w:rFonts w:eastAsiaTheme="majorEastAsia" w:cstheme="majorBidi"/>
      <w:b/>
      <w:bCs/>
      <w:color w:val="1F497D" w:themeColor="text2"/>
      <w:sz w:val="24"/>
    </w:rPr>
  </w:style>
  <w:style w:type="paragraph" w:styleId="4">
    <w:name w:val="heading 4"/>
    <w:basedOn w:val="a"/>
    <w:next w:val="a"/>
    <w:link w:val="40"/>
    <w:uiPriority w:val="9"/>
    <w:semiHidden/>
    <w:unhideWhenUsed/>
    <w:qFormat/>
    <w:rsid w:val="009D2D7C"/>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5">
    <w:name w:val="heading 5"/>
    <w:basedOn w:val="a"/>
    <w:next w:val="a"/>
    <w:link w:val="50"/>
    <w:uiPriority w:val="9"/>
    <w:semiHidden/>
    <w:unhideWhenUsed/>
    <w:qFormat/>
    <w:rsid w:val="009D2D7C"/>
    <w:pPr>
      <w:keepNext/>
      <w:keepLines/>
      <w:spacing w:before="200" w:after="0"/>
      <w:outlineLvl w:val="4"/>
    </w:pPr>
    <w:rPr>
      <w:rFonts w:asciiTheme="majorHAnsi" w:eastAsiaTheme="majorEastAsia" w:hAnsiTheme="majorHAnsi" w:cstheme="majorBidi"/>
      <w:color w:val="000000"/>
    </w:rPr>
  </w:style>
  <w:style w:type="paragraph" w:styleId="6">
    <w:name w:val="heading 6"/>
    <w:basedOn w:val="a"/>
    <w:next w:val="a"/>
    <w:link w:val="60"/>
    <w:uiPriority w:val="9"/>
    <w:semiHidden/>
    <w:unhideWhenUsed/>
    <w:qFormat/>
    <w:rsid w:val="009D2D7C"/>
    <w:pPr>
      <w:keepNext/>
      <w:keepLines/>
      <w:spacing w:before="200" w:after="0"/>
      <w:outlineLvl w:val="5"/>
    </w:pPr>
    <w:rPr>
      <w:rFonts w:asciiTheme="majorHAnsi" w:eastAsiaTheme="majorEastAsia" w:hAnsiTheme="majorHAnsi" w:cstheme="majorBidi"/>
      <w:i/>
      <w:iCs/>
      <w:color w:val="000000" w:themeColor="text1"/>
    </w:rPr>
  </w:style>
  <w:style w:type="paragraph" w:styleId="7">
    <w:name w:val="heading 7"/>
    <w:basedOn w:val="a"/>
    <w:next w:val="a"/>
    <w:link w:val="70"/>
    <w:uiPriority w:val="9"/>
    <w:semiHidden/>
    <w:unhideWhenUsed/>
    <w:qFormat/>
    <w:rsid w:val="009D2D7C"/>
    <w:pPr>
      <w:keepNext/>
      <w:keepLines/>
      <w:spacing w:before="200" w:after="0"/>
      <w:outlineLvl w:val="6"/>
    </w:pPr>
    <w:rPr>
      <w:rFonts w:asciiTheme="majorHAnsi" w:eastAsiaTheme="majorEastAsia" w:hAnsiTheme="majorHAnsi" w:cstheme="majorBidi"/>
      <w:i/>
      <w:iCs/>
      <w:color w:val="1F497D" w:themeColor="text2"/>
    </w:rPr>
  </w:style>
  <w:style w:type="paragraph" w:styleId="8">
    <w:name w:val="heading 8"/>
    <w:basedOn w:val="a"/>
    <w:next w:val="a"/>
    <w:link w:val="80"/>
    <w:uiPriority w:val="9"/>
    <w:semiHidden/>
    <w:unhideWhenUsed/>
    <w:qFormat/>
    <w:rsid w:val="009D2D7C"/>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D2D7C"/>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D7C"/>
    <w:rPr>
      <w:rFonts w:asciiTheme="majorHAnsi" w:eastAsiaTheme="majorEastAsia" w:hAnsiTheme="majorHAnsi" w:cstheme="majorBidi"/>
      <w:bCs/>
      <w:color w:val="1F497D" w:themeColor="text2"/>
      <w:sz w:val="32"/>
      <w:szCs w:val="28"/>
    </w:rPr>
  </w:style>
  <w:style w:type="character" w:customStyle="1" w:styleId="20">
    <w:name w:val="Заголовок 2 Знак"/>
    <w:basedOn w:val="a0"/>
    <w:link w:val="2"/>
    <w:uiPriority w:val="9"/>
    <w:rsid w:val="009D2D7C"/>
    <w:rPr>
      <w:rFonts w:asciiTheme="majorHAnsi" w:eastAsiaTheme="majorEastAsia" w:hAnsiTheme="majorHAnsi" w:cstheme="majorBidi"/>
      <w:b/>
      <w:bCs/>
      <w:color w:val="9BBB59" w:themeColor="accent3"/>
      <w:sz w:val="28"/>
      <w:szCs w:val="26"/>
    </w:rPr>
  </w:style>
  <w:style w:type="character" w:customStyle="1" w:styleId="30">
    <w:name w:val="Заголовок 3 Знак"/>
    <w:basedOn w:val="a0"/>
    <w:link w:val="3"/>
    <w:uiPriority w:val="9"/>
    <w:rsid w:val="009D2D7C"/>
    <w:rPr>
      <w:rFonts w:eastAsiaTheme="majorEastAsia" w:cstheme="majorBidi"/>
      <w:b/>
      <w:bCs/>
      <w:color w:val="1F497D" w:themeColor="text2"/>
      <w:sz w:val="24"/>
    </w:rPr>
  </w:style>
  <w:style w:type="paragraph" w:styleId="a3">
    <w:name w:val="Title"/>
    <w:basedOn w:val="a"/>
    <w:next w:val="a"/>
    <w:link w:val="a4"/>
    <w:uiPriority w:val="10"/>
    <w:qFormat/>
    <w:rsid w:val="009D2D7C"/>
    <w:pPr>
      <w:spacing w:after="120" w:line="240" w:lineRule="auto"/>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a4">
    <w:name w:val="Название Знак"/>
    <w:basedOn w:val="a0"/>
    <w:link w:val="a3"/>
    <w:uiPriority w:val="10"/>
    <w:rsid w:val="009D2D7C"/>
    <w:rPr>
      <w:rFonts w:asciiTheme="majorHAnsi" w:eastAsiaTheme="majorEastAsia" w:hAnsiTheme="majorHAnsi" w:cstheme="majorBidi"/>
      <w:color w:val="1F497D" w:themeColor="text2"/>
      <w:spacing w:val="30"/>
      <w:kern w:val="28"/>
      <w:sz w:val="72"/>
      <w:szCs w:val="52"/>
      <w14:ligatures w14:val="standard"/>
      <w14:numForm w14:val="oldStyle"/>
    </w:rPr>
  </w:style>
  <w:style w:type="paragraph" w:styleId="a5">
    <w:name w:val="List Paragraph"/>
    <w:basedOn w:val="a"/>
    <w:uiPriority w:val="34"/>
    <w:qFormat/>
    <w:rsid w:val="009D2D7C"/>
    <w:pPr>
      <w:spacing w:line="240" w:lineRule="auto"/>
      <w:ind w:left="720" w:hanging="288"/>
      <w:contextualSpacing/>
    </w:pPr>
    <w:rPr>
      <w:color w:val="1F497D" w:themeColor="text2"/>
    </w:rPr>
  </w:style>
  <w:style w:type="character" w:customStyle="1" w:styleId="40">
    <w:name w:val="Заголовок 4 Знак"/>
    <w:basedOn w:val="a0"/>
    <w:link w:val="4"/>
    <w:uiPriority w:val="9"/>
    <w:semiHidden/>
    <w:rsid w:val="009D2D7C"/>
    <w:rPr>
      <w:rFonts w:asciiTheme="majorHAnsi" w:eastAsiaTheme="majorEastAsia" w:hAnsiTheme="majorHAnsi" w:cstheme="majorBidi"/>
      <w:b/>
      <w:bCs/>
      <w:i/>
      <w:iCs/>
      <w:color w:val="262626" w:themeColor="text1" w:themeTint="D9"/>
    </w:rPr>
  </w:style>
  <w:style w:type="character" w:customStyle="1" w:styleId="50">
    <w:name w:val="Заголовок 5 Знак"/>
    <w:basedOn w:val="a0"/>
    <w:link w:val="5"/>
    <w:uiPriority w:val="9"/>
    <w:semiHidden/>
    <w:rsid w:val="009D2D7C"/>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D2D7C"/>
    <w:rPr>
      <w:rFonts w:asciiTheme="majorHAnsi" w:eastAsiaTheme="majorEastAsia" w:hAnsiTheme="majorHAnsi" w:cstheme="majorBidi"/>
      <w:i/>
      <w:iCs/>
      <w:color w:val="000000" w:themeColor="text1"/>
    </w:rPr>
  </w:style>
  <w:style w:type="character" w:customStyle="1" w:styleId="70">
    <w:name w:val="Заголовок 7 Знак"/>
    <w:basedOn w:val="a0"/>
    <w:link w:val="7"/>
    <w:uiPriority w:val="9"/>
    <w:semiHidden/>
    <w:rsid w:val="009D2D7C"/>
    <w:rPr>
      <w:rFonts w:asciiTheme="majorHAnsi" w:eastAsiaTheme="majorEastAsia" w:hAnsiTheme="majorHAnsi" w:cstheme="majorBidi"/>
      <w:i/>
      <w:iCs/>
      <w:color w:val="1F497D" w:themeColor="text2"/>
    </w:rPr>
  </w:style>
  <w:style w:type="character" w:customStyle="1" w:styleId="80">
    <w:name w:val="Заголовок 8 Знак"/>
    <w:basedOn w:val="a0"/>
    <w:link w:val="8"/>
    <w:uiPriority w:val="9"/>
    <w:semiHidden/>
    <w:rsid w:val="009D2D7C"/>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D2D7C"/>
    <w:rPr>
      <w:rFonts w:asciiTheme="majorHAnsi" w:eastAsiaTheme="majorEastAsia" w:hAnsiTheme="majorHAnsi" w:cstheme="majorBidi"/>
      <w:i/>
      <w:iCs/>
      <w:color w:val="000000"/>
      <w:sz w:val="20"/>
      <w:szCs w:val="20"/>
    </w:rPr>
  </w:style>
  <w:style w:type="paragraph" w:styleId="a6">
    <w:name w:val="caption"/>
    <w:basedOn w:val="a"/>
    <w:next w:val="a"/>
    <w:uiPriority w:val="35"/>
    <w:semiHidden/>
    <w:unhideWhenUsed/>
    <w:qFormat/>
    <w:rsid w:val="009D2D7C"/>
    <w:pPr>
      <w:spacing w:line="240" w:lineRule="auto"/>
    </w:pPr>
    <w:rPr>
      <w:rFonts w:eastAsiaTheme="minorEastAsia"/>
      <w:b/>
      <w:bCs/>
      <w:smallCaps/>
      <w:color w:val="1F497D" w:themeColor="text2"/>
      <w:spacing w:val="6"/>
      <w:szCs w:val="18"/>
      <w:lang w:bidi="hi-IN"/>
    </w:rPr>
  </w:style>
  <w:style w:type="paragraph" w:styleId="a7">
    <w:name w:val="Subtitle"/>
    <w:basedOn w:val="a"/>
    <w:next w:val="a"/>
    <w:link w:val="a8"/>
    <w:uiPriority w:val="11"/>
    <w:qFormat/>
    <w:rsid w:val="009D2D7C"/>
    <w:pPr>
      <w:numPr>
        <w:ilvl w:val="1"/>
      </w:numPr>
    </w:pPr>
    <w:rPr>
      <w:rFonts w:eastAsiaTheme="majorEastAsia" w:cstheme="majorBidi"/>
      <w:iCs/>
      <w:color w:val="265898" w:themeColor="text2" w:themeTint="E6"/>
      <w:sz w:val="32"/>
      <w:szCs w:val="24"/>
      <w:lang w:bidi="hi-IN"/>
      <w14:ligatures w14:val="standard"/>
    </w:rPr>
  </w:style>
  <w:style w:type="character" w:customStyle="1" w:styleId="a8">
    <w:name w:val="Подзаголовок Знак"/>
    <w:basedOn w:val="a0"/>
    <w:link w:val="a7"/>
    <w:uiPriority w:val="11"/>
    <w:rsid w:val="009D2D7C"/>
    <w:rPr>
      <w:rFonts w:eastAsiaTheme="majorEastAsia" w:cstheme="majorBidi"/>
      <w:iCs/>
      <w:color w:val="265898" w:themeColor="text2" w:themeTint="E6"/>
      <w:sz w:val="32"/>
      <w:szCs w:val="24"/>
      <w:lang w:bidi="hi-IN"/>
      <w14:ligatures w14:val="standard"/>
    </w:rPr>
  </w:style>
  <w:style w:type="character" w:styleId="a9">
    <w:name w:val="Strong"/>
    <w:basedOn w:val="a0"/>
    <w:uiPriority w:val="22"/>
    <w:qFormat/>
    <w:rsid w:val="009D2D7C"/>
    <w:rPr>
      <w:b/>
      <w:bCs/>
      <w:color w:val="265898" w:themeColor="text2" w:themeTint="E6"/>
    </w:rPr>
  </w:style>
  <w:style w:type="character" w:styleId="aa">
    <w:name w:val="Emphasis"/>
    <w:basedOn w:val="a0"/>
    <w:uiPriority w:val="20"/>
    <w:qFormat/>
    <w:rsid w:val="009D2D7C"/>
    <w:rPr>
      <w:b w:val="0"/>
      <w:i/>
      <w:iCs/>
      <w:color w:val="1F497D" w:themeColor="text2"/>
    </w:rPr>
  </w:style>
  <w:style w:type="paragraph" w:styleId="ab">
    <w:name w:val="No Spacing"/>
    <w:link w:val="ac"/>
    <w:uiPriority w:val="1"/>
    <w:qFormat/>
    <w:rsid w:val="009D2D7C"/>
    <w:pPr>
      <w:spacing w:after="0" w:line="240" w:lineRule="auto"/>
    </w:pPr>
  </w:style>
  <w:style w:type="character" w:customStyle="1" w:styleId="ac">
    <w:name w:val="Без интервала Знак"/>
    <w:basedOn w:val="a0"/>
    <w:link w:val="ab"/>
    <w:uiPriority w:val="1"/>
    <w:rsid w:val="009D2D7C"/>
  </w:style>
  <w:style w:type="paragraph" w:styleId="21">
    <w:name w:val="Quote"/>
    <w:basedOn w:val="a"/>
    <w:next w:val="a"/>
    <w:link w:val="22"/>
    <w:uiPriority w:val="29"/>
    <w:qFormat/>
    <w:rsid w:val="009D2D7C"/>
    <w:pPr>
      <w:pBdr>
        <w:left w:val="single" w:sz="48" w:space="13" w:color="4F81BD" w:themeColor="accent1"/>
      </w:pBdr>
      <w:spacing w:after="0" w:line="360" w:lineRule="auto"/>
    </w:pPr>
    <w:rPr>
      <w:rFonts w:asciiTheme="majorHAnsi" w:eastAsiaTheme="minorEastAsia" w:hAnsiTheme="majorHAnsi"/>
      <w:b/>
      <w:i/>
      <w:iCs/>
      <w:color w:val="4F81BD" w:themeColor="accent1"/>
      <w:sz w:val="24"/>
      <w:lang w:bidi="hi-IN"/>
    </w:rPr>
  </w:style>
  <w:style w:type="character" w:customStyle="1" w:styleId="22">
    <w:name w:val="Цитата 2 Знак"/>
    <w:basedOn w:val="a0"/>
    <w:link w:val="21"/>
    <w:uiPriority w:val="29"/>
    <w:rsid w:val="009D2D7C"/>
    <w:rPr>
      <w:rFonts w:asciiTheme="majorHAnsi" w:eastAsiaTheme="minorEastAsia" w:hAnsiTheme="majorHAnsi"/>
      <w:b/>
      <w:i/>
      <w:iCs/>
      <w:color w:val="4F81BD" w:themeColor="accent1"/>
      <w:sz w:val="24"/>
      <w:lang w:bidi="hi-IN"/>
    </w:rPr>
  </w:style>
  <w:style w:type="paragraph" w:styleId="ad">
    <w:name w:val="Intense Quote"/>
    <w:basedOn w:val="a"/>
    <w:next w:val="a"/>
    <w:link w:val="ae"/>
    <w:uiPriority w:val="30"/>
    <w:qFormat/>
    <w:rsid w:val="009D2D7C"/>
    <w:pPr>
      <w:pBdr>
        <w:left w:val="single" w:sz="48" w:space="13" w:color="C0504D" w:themeColor="accent2"/>
      </w:pBdr>
      <w:spacing w:before="240" w:after="120" w:line="300" w:lineRule="auto"/>
    </w:pPr>
    <w:rPr>
      <w:rFonts w:eastAsiaTheme="minorEastAsia"/>
      <w:b/>
      <w:bCs/>
      <w:i/>
      <w:iCs/>
      <w:color w:val="C0504D" w:themeColor="accent2"/>
      <w:sz w:val="26"/>
      <w:lang w:bidi="hi-IN"/>
      <w14:ligatures w14:val="standard"/>
      <w14:numForm w14:val="oldStyle"/>
    </w:rPr>
  </w:style>
  <w:style w:type="character" w:customStyle="1" w:styleId="ae">
    <w:name w:val="Выделенная цитата Знак"/>
    <w:basedOn w:val="a0"/>
    <w:link w:val="ad"/>
    <w:uiPriority w:val="30"/>
    <w:rsid w:val="009D2D7C"/>
    <w:rPr>
      <w:rFonts w:eastAsiaTheme="minorEastAsia"/>
      <w:b/>
      <w:bCs/>
      <w:i/>
      <w:iCs/>
      <w:color w:val="C0504D" w:themeColor="accent2"/>
      <w:sz w:val="26"/>
      <w:lang w:bidi="hi-IN"/>
      <w14:ligatures w14:val="standard"/>
      <w14:numForm w14:val="oldStyle"/>
    </w:rPr>
  </w:style>
  <w:style w:type="character" w:styleId="af">
    <w:name w:val="Subtle Emphasis"/>
    <w:basedOn w:val="a0"/>
    <w:uiPriority w:val="19"/>
    <w:qFormat/>
    <w:rsid w:val="009D2D7C"/>
    <w:rPr>
      <w:i/>
      <w:iCs/>
      <w:color w:val="000000"/>
    </w:rPr>
  </w:style>
  <w:style w:type="character" w:styleId="af0">
    <w:name w:val="Intense Emphasis"/>
    <w:basedOn w:val="a0"/>
    <w:uiPriority w:val="21"/>
    <w:qFormat/>
    <w:rsid w:val="009D2D7C"/>
    <w:rPr>
      <w:b/>
      <w:bCs/>
      <w:i/>
      <w:iCs/>
      <w:color w:val="1F497D" w:themeColor="text2"/>
    </w:rPr>
  </w:style>
  <w:style w:type="character" w:styleId="af1">
    <w:name w:val="Subtle Reference"/>
    <w:basedOn w:val="a0"/>
    <w:uiPriority w:val="31"/>
    <w:qFormat/>
    <w:rsid w:val="009D2D7C"/>
    <w:rPr>
      <w:smallCaps/>
      <w:color w:val="000000"/>
      <w:u w:val="single"/>
    </w:rPr>
  </w:style>
  <w:style w:type="character" w:styleId="af2">
    <w:name w:val="Intense Reference"/>
    <w:basedOn w:val="a0"/>
    <w:uiPriority w:val="32"/>
    <w:qFormat/>
    <w:rsid w:val="009D2D7C"/>
    <w:rPr>
      <w:rFonts w:asciiTheme="minorHAnsi" w:hAnsiTheme="minorHAnsi"/>
      <w:b/>
      <w:bCs/>
      <w:smallCaps/>
      <w:color w:val="1F497D" w:themeColor="text2"/>
      <w:spacing w:val="5"/>
      <w:sz w:val="22"/>
      <w:u w:val="single"/>
    </w:rPr>
  </w:style>
  <w:style w:type="character" w:styleId="af3">
    <w:name w:val="Book Title"/>
    <w:basedOn w:val="a0"/>
    <w:uiPriority w:val="33"/>
    <w:qFormat/>
    <w:rsid w:val="009D2D7C"/>
    <w:rPr>
      <w:rFonts w:asciiTheme="majorHAnsi" w:hAnsiTheme="majorHAnsi"/>
      <w:b/>
      <w:bCs/>
      <w:caps w:val="0"/>
      <w:smallCaps/>
      <w:color w:val="1F497D" w:themeColor="text2"/>
      <w:spacing w:val="10"/>
      <w:sz w:val="22"/>
    </w:rPr>
  </w:style>
  <w:style w:type="paragraph" w:styleId="af4">
    <w:name w:val="TOC Heading"/>
    <w:basedOn w:val="1"/>
    <w:next w:val="a"/>
    <w:uiPriority w:val="39"/>
    <w:semiHidden/>
    <w:unhideWhenUsed/>
    <w:qFormat/>
    <w:rsid w:val="009D2D7C"/>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414734">
      <w:bodyDiv w:val="1"/>
      <w:marLeft w:val="0"/>
      <w:marRight w:val="0"/>
      <w:marTop w:val="0"/>
      <w:marBottom w:val="0"/>
      <w:divBdr>
        <w:top w:val="none" w:sz="0" w:space="0" w:color="auto"/>
        <w:left w:val="none" w:sz="0" w:space="0" w:color="auto"/>
        <w:bottom w:val="none" w:sz="0" w:space="0" w:color="auto"/>
        <w:right w:val="none" w:sz="0" w:space="0" w:color="auto"/>
      </w:divBdr>
    </w:div>
    <w:div w:id="1450008979">
      <w:bodyDiv w:val="1"/>
      <w:marLeft w:val="0"/>
      <w:marRight w:val="0"/>
      <w:marTop w:val="0"/>
      <w:marBottom w:val="0"/>
      <w:divBdr>
        <w:top w:val="none" w:sz="0" w:space="0" w:color="auto"/>
        <w:left w:val="none" w:sz="0" w:space="0" w:color="auto"/>
        <w:bottom w:val="none" w:sz="0" w:space="0" w:color="auto"/>
        <w:right w:val="none" w:sz="0" w:space="0" w:color="auto"/>
      </w:divBdr>
    </w:div>
    <w:div w:id="204007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801B9-4DBA-4ED0-83F9-102CA55E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1622</Words>
  <Characters>9251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Копцева</dc:creator>
  <cp:keywords/>
  <dc:description/>
  <cp:lastModifiedBy>Ирина Владимировна Копцева</cp:lastModifiedBy>
  <cp:revision>17</cp:revision>
  <dcterms:created xsi:type="dcterms:W3CDTF">2020-11-13T11:20:00Z</dcterms:created>
  <dcterms:modified xsi:type="dcterms:W3CDTF">2020-11-23T10:15:00Z</dcterms:modified>
</cp:coreProperties>
</file>